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6C7" w:rsidRPr="007A76C7" w:rsidRDefault="007A76C7" w:rsidP="007A76C7">
      <w:pPr>
        <w:jc w:val="right"/>
        <w:rPr>
          <w:rFonts w:ascii="Times New Roman" w:hAnsi="Times New Roman" w:cs="Times New Roman"/>
        </w:rPr>
      </w:pPr>
      <w:r w:rsidRPr="007A76C7">
        <w:rPr>
          <w:rFonts w:ascii="Times New Roman" w:hAnsi="Times New Roman" w:cs="Times New Roman"/>
        </w:rPr>
        <w:t>Allegato. "A"- Domanda di partecipazione</w:t>
      </w:r>
      <w:r w:rsidR="006D4BC6">
        <w:rPr>
          <w:rFonts w:ascii="Times New Roman" w:hAnsi="Times New Roman" w:cs="Times New Roman"/>
        </w:rPr>
        <w:t xml:space="preserve"> punto </w:t>
      </w:r>
      <w:r w:rsidR="009C666D">
        <w:rPr>
          <w:rFonts w:ascii="Times New Roman" w:hAnsi="Times New Roman" w:cs="Times New Roman"/>
        </w:rPr>
        <w:t>b</w:t>
      </w:r>
      <w:r w:rsidR="006D4BC6">
        <w:rPr>
          <w:rFonts w:ascii="Times New Roman" w:hAnsi="Times New Roman" w:cs="Times New Roman"/>
        </w:rPr>
        <w:t>)</w:t>
      </w:r>
    </w:p>
    <w:p w:rsidR="007A76C7" w:rsidRPr="007A76C7" w:rsidRDefault="007A76C7" w:rsidP="007A76C7">
      <w:pPr>
        <w:rPr>
          <w:rFonts w:ascii="Times New Roman" w:hAnsi="Times New Roman" w:cs="Times New Roman"/>
        </w:rPr>
      </w:pPr>
    </w:p>
    <w:p w:rsidR="007A76C7" w:rsidRPr="007A76C7" w:rsidRDefault="007A76C7" w:rsidP="007A76C7">
      <w:pPr>
        <w:spacing w:after="0"/>
        <w:jc w:val="right"/>
        <w:rPr>
          <w:rFonts w:ascii="Times New Roman" w:hAnsi="Times New Roman" w:cs="Times New Roman"/>
        </w:rPr>
      </w:pPr>
      <w:r w:rsidRPr="007A76C7">
        <w:rPr>
          <w:rFonts w:ascii="Times New Roman" w:hAnsi="Times New Roman" w:cs="Times New Roman"/>
        </w:rPr>
        <w:t>Al Comune di Petralia Soprana</w:t>
      </w:r>
    </w:p>
    <w:p w:rsidR="007A76C7" w:rsidRPr="007A76C7" w:rsidRDefault="007A76C7" w:rsidP="007A76C7">
      <w:pPr>
        <w:spacing w:after="0"/>
        <w:jc w:val="right"/>
        <w:rPr>
          <w:rFonts w:ascii="Times New Roman" w:hAnsi="Times New Roman" w:cs="Times New Roman"/>
        </w:rPr>
      </w:pPr>
      <w:r w:rsidRPr="007A76C7">
        <w:rPr>
          <w:rFonts w:ascii="Times New Roman" w:hAnsi="Times New Roman" w:cs="Times New Roman"/>
        </w:rPr>
        <w:t xml:space="preserve">Piazza del Popolo, 1 </w:t>
      </w:r>
    </w:p>
    <w:p w:rsidR="007A76C7" w:rsidRPr="007A76C7" w:rsidRDefault="007A76C7" w:rsidP="007A76C7">
      <w:pPr>
        <w:spacing w:after="0"/>
        <w:jc w:val="right"/>
        <w:rPr>
          <w:rFonts w:ascii="Times New Roman" w:hAnsi="Times New Roman" w:cs="Times New Roman"/>
        </w:rPr>
      </w:pPr>
      <w:r w:rsidRPr="007A76C7">
        <w:rPr>
          <w:rFonts w:ascii="Times New Roman" w:hAnsi="Times New Roman" w:cs="Times New Roman"/>
        </w:rPr>
        <w:t>90026 Petralia Soprana</w:t>
      </w:r>
    </w:p>
    <w:p w:rsidR="007A76C7" w:rsidRPr="007A76C7" w:rsidRDefault="007A76C7" w:rsidP="007A76C7">
      <w:pPr>
        <w:spacing w:after="0"/>
        <w:jc w:val="right"/>
        <w:rPr>
          <w:rFonts w:ascii="Times New Roman" w:hAnsi="Times New Roman" w:cs="Times New Roman"/>
        </w:rPr>
      </w:pPr>
      <w:r w:rsidRPr="007A76C7">
        <w:rPr>
          <w:rFonts w:ascii="Times New Roman" w:hAnsi="Times New Roman" w:cs="Times New Roman"/>
        </w:rPr>
        <w:t xml:space="preserve">Pec: </w:t>
      </w:r>
      <w:hyperlink r:id="rId5" w:history="1">
        <w:r w:rsidRPr="007A76C7">
          <w:rPr>
            <w:rStyle w:val="Collegamentoipertestuale"/>
            <w:rFonts w:ascii="Times New Roman" w:hAnsi="Times New Roman" w:cs="Times New Roman"/>
          </w:rPr>
          <w:t>protocollo.petraliasoprana@sicurezzapostale.it</w:t>
        </w:r>
      </w:hyperlink>
      <w:r w:rsidRPr="007A76C7">
        <w:rPr>
          <w:rFonts w:ascii="Times New Roman" w:hAnsi="Times New Roman" w:cs="Times New Roman"/>
        </w:rPr>
        <w:t xml:space="preserve"> </w:t>
      </w:r>
    </w:p>
    <w:p w:rsidR="007A76C7" w:rsidRPr="007A76C7" w:rsidRDefault="007A76C7" w:rsidP="007A76C7">
      <w:pPr>
        <w:rPr>
          <w:rFonts w:ascii="Times New Roman" w:hAnsi="Times New Roman" w:cs="Times New Roman"/>
        </w:rPr>
      </w:pPr>
    </w:p>
    <w:p w:rsidR="007A76C7" w:rsidRPr="007A76C7" w:rsidRDefault="007A76C7" w:rsidP="007A76C7">
      <w:pPr>
        <w:ind w:left="993" w:hanging="851"/>
        <w:jc w:val="both"/>
        <w:rPr>
          <w:rFonts w:ascii="Times New Roman" w:hAnsi="Times New Roman" w:cs="Times New Roman"/>
        </w:rPr>
      </w:pPr>
      <w:r w:rsidRPr="007A76C7">
        <w:rPr>
          <w:rFonts w:ascii="Times New Roman" w:hAnsi="Times New Roman" w:cs="Times New Roman"/>
        </w:rPr>
        <w:t xml:space="preserve">Oggetto: </w:t>
      </w:r>
      <w:r w:rsidRPr="007A76C7">
        <w:rPr>
          <w:rFonts w:ascii="Times New Roman" w:hAnsi="Times New Roman" w:cs="Times New Roman"/>
          <w:b/>
        </w:rPr>
        <w:t>Assegnazione delle risorse previste dal “Fondo di sostegno ai comuni marginali" per l'annualità 202</w:t>
      </w:r>
      <w:r w:rsidR="000A7356">
        <w:rPr>
          <w:rFonts w:ascii="Times New Roman" w:hAnsi="Times New Roman" w:cs="Times New Roman"/>
          <w:b/>
        </w:rPr>
        <w:t>2</w:t>
      </w:r>
      <w:r w:rsidRPr="007A76C7">
        <w:rPr>
          <w:rFonts w:ascii="Times New Roman" w:hAnsi="Times New Roman" w:cs="Times New Roman"/>
          <w:b/>
        </w:rPr>
        <w:t>.</w:t>
      </w:r>
    </w:p>
    <w:p w:rsidR="007A76C7" w:rsidRPr="007A76C7" w:rsidRDefault="007A76C7" w:rsidP="007A76C7">
      <w:pPr>
        <w:rPr>
          <w:rFonts w:ascii="Times New Roman" w:hAnsi="Times New Roman" w:cs="Times New Roman"/>
        </w:rPr>
      </w:pPr>
    </w:p>
    <w:p w:rsidR="00775053" w:rsidRPr="00775053" w:rsidRDefault="007A76C7" w:rsidP="00536CBE">
      <w:pPr>
        <w:spacing w:line="480" w:lineRule="auto"/>
        <w:jc w:val="both"/>
        <w:rPr>
          <w:rFonts w:ascii="Times New Roman" w:hAnsi="Times New Roman" w:cs="Times New Roman"/>
        </w:rPr>
      </w:pPr>
      <w:r>
        <w:rPr>
          <w:rFonts w:ascii="Times New Roman" w:hAnsi="Times New Roman" w:cs="Times New Roman"/>
        </w:rPr>
        <w:t>Il</w:t>
      </w:r>
      <w:r w:rsidRPr="007A76C7">
        <w:rPr>
          <w:rFonts w:ascii="Times New Roman" w:hAnsi="Times New Roman" w:cs="Times New Roman"/>
        </w:rPr>
        <w:t xml:space="preserve">/la sottoscritto/a </w:t>
      </w:r>
      <w:r>
        <w:rPr>
          <w:rFonts w:ascii="Times New Roman" w:hAnsi="Times New Roman" w:cs="Times New Roman"/>
        </w:rPr>
        <w:t xml:space="preserve">__________________________________ </w:t>
      </w:r>
      <w:r w:rsidRPr="007A76C7">
        <w:rPr>
          <w:rFonts w:ascii="Times New Roman" w:hAnsi="Times New Roman" w:cs="Times New Roman"/>
        </w:rPr>
        <w:t xml:space="preserve">nato/a </w:t>
      </w:r>
      <w:proofErr w:type="spellStart"/>
      <w:proofErr w:type="gramStart"/>
      <w:r w:rsidRPr="007A76C7">
        <w:rPr>
          <w:rFonts w:ascii="Times New Roman" w:hAnsi="Times New Roman" w:cs="Times New Roman"/>
        </w:rPr>
        <w:t>a</w:t>
      </w:r>
      <w:proofErr w:type="spellEnd"/>
      <w:r w:rsidRPr="007A76C7">
        <w:rPr>
          <w:rFonts w:ascii="Times New Roman" w:hAnsi="Times New Roman" w:cs="Times New Roman"/>
        </w:rPr>
        <w:t xml:space="preserve">  </w:t>
      </w:r>
      <w:r>
        <w:rPr>
          <w:rFonts w:ascii="Times New Roman" w:hAnsi="Times New Roman" w:cs="Times New Roman"/>
        </w:rPr>
        <w:t>_</w:t>
      </w:r>
      <w:proofErr w:type="gramEnd"/>
      <w:r>
        <w:rPr>
          <w:rFonts w:ascii="Times New Roman" w:hAnsi="Times New Roman" w:cs="Times New Roman"/>
        </w:rPr>
        <w:t>___________________________ (_) il ____________</w:t>
      </w:r>
      <w:r w:rsidRPr="007A76C7">
        <w:rPr>
          <w:rFonts w:ascii="Times New Roman" w:hAnsi="Times New Roman" w:cs="Times New Roman"/>
        </w:rPr>
        <w:t>, C.F.</w:t>
      </w:r>
      <w:r>
        <w:rPr>
          <w:rFonts w:ascii="Times New Roman" w:hAnsi="Times New Roman" w:cs="Times New Roman"/>
        </w:rPr>
        <w:t xml:space="preserve"> __________________________________ e resi</w:t>
      </w:r>
      <w:r w:rsidRPr="007A76C7">
        <w:rPr>
          <w:rFonts w:ascii="Times New Roman" w:hAnsi="Times New Roman" w:cs="Times New Roman"/>
        </w:rPr>
        <w:t xml:space="preserve">dente a  </w:t>
      </w:r>
      <w:r>
        <w:rPr>
          <w:rFonts w:ascii="Times New Roman" w:hAnsi="Times New Roman" w:cs="Times New Roman"/>
        </w:rPr>
        <w:t xml:space="preserve">____________________ </w:t>
      </w:r>
      <w:r w:rsidRPr="007A76C7">
        <w:rPr>
          <w:rFonts w:ascii="Times New Roman" w:hAnsi="Times New Roman" w:cs="Times New Roman"/>
        </w:rPr>
        <w:t xml:space="preserve">(_) via </w:t>
      </w:r>
      <w:r>
        <w:rPr>
          <w:rFonts w:ascii="Times New Roman" w:hAnsi="Times New Roman" w:cs="Times New Roman"/>
        </w:rPr>
        <w:t xml:space="preserve">________ </w:t>
      </w:r>
      <w:r w:rsidRPr="007A76C7">
        <w:rPr>
          <w:rFonts w:ascii="Times New Roman" w:hAnsi="Times New Roman" w:cs="Times New Roman"/>
        </w:rPr>
        <w:t xml:space="preserve"> </w:t>
      </w:r>
      <w:r w:rsidRPr="007A76C7">
        <w:rPr>
          <w:rFonts w:ascii="Times New Roman" w:hAnsi="Times New Roman" w:cs="Times New Roman"/>
        </w:rPr>
        <w:tab/>
        <w:t>n.</w:t>
      </w:r>
      <w:r w:rsidR="00775053">
        <w:rPr>
          <w:rFonts w:ascii="Times New Roman" w:hAnsi="Times New Roman" w:cs="Times New Roman"/>
        </w:rPr>
        <w:t xml:space="preserve"> ___________ </w:t>
      </w:r>
      <w:proofErr w:type="spellStart"/>
      <w:r w:rsidR="00536CBE">
        <w:rPr>
          <w:rFonts w:ascii="Times New Roman" w:hAnsi="Times New Roman" w:cs="Times New Roman"/>
        </w:rPr>
        <w:t>tel</w:t>
      </w:r>
      <w:proofErr w:type="spellEnd"/>
      <w:r w:rsidR="00536CBE">
        <w:rPr>
          <w:rFonts w:ascii="Times New Roman" w:hAnsi="Times New Roman" w:cs="Times New Roman"/>
        </w:rPr>
        <w:t xml:space="preserve"> ________________ </w:t>
      </w:r>
      <w:proofErr w:type="spellStart"/>
      <w:r w:rsidR="00536CBE">
        <w:rPr>
          <w:rFonts w:ascii="Times New Roman" w:hAnsi="Times New Roman" w:cs="Times New Roman"/>
        </w:rPr>
        <w:t>cell</w:t>
      </w:r>
      <w:proofErr w:type="spellEnd"/>
      <w:r w:rsidR="00536CBE">
        <w:rPr>
          <w:rFonts w:ascii="Times New Roman" w:hAnsi="Times New Roman" w:cs="Times New Roman"/>
        </w:rPr>
        <w:t>. __________________</w:t>
      </w:r>
      <w:r w:rsidR="00775053" w:rsidRPr="00775053">
        <w:rPr>
          <w:rFonts w:ascii="Times New Roman" w:hAnsi="Times New Roman" w:cs="Times New Roman"/>
        </w:rPr>
        <w:t>in qualità di rappresentante legale dell’impresa1□ / Consorzio di imprese □ / Start-up □ / RTI2 (Re</w:t>
      </w:r>
      <w:r w:rsidR="00F91DDE">
        <w:rPr>
          <w:rFonts w:ascii="Times New Roman" w:hAnsi="Times New Roman" w:cs="Times New Roman"/>
        </w:rPr>
        <w:t>ti di imprese) □</w:t>
      </w:r>
      <w:r w:rsidR="00775053" w:rsidRPr="00775053">
        <w:rPr>
          <w:rFonts w:ascii="Times New Roman" w:hAnsi="Times New Roman" w:cs="Times New Roman"/>
        </w:rPr>
        <w:t>/o</w:t>
      </w:r>
      <w:r w:rsidR="00F91DDE">
        <w:rPr>
          <w:rFonts w:ascii="Times New Roman" w:hAnsi="Times New Roman" w:cs="Times New Roman"/>
        </w:rPr>
        <w:t xml:space="preserve"> </w:t>
      </w:r>
      <w:r w:rsidR="00775053" w:rsidRPr="00775053">
        <w:rPr>
          <w:rFonts w:ascii="Times New Roman" w:hAnsi="Times New Roman" w:cs="Times New Roman"/>
        </w:rPr>
        <w:t>________</w:t>
      </w:r>
      <w:r w:rsidR="00775053">
        <w:rPr>
          <w:rFonts w:ascii="Times New Roman" w:hAnsi="Times New Roman" w:cs="Times New Roman"/>
        </w:rPr>
        <w:t>__________________________</w:t>
      </w:r>
      <w:r w:rsidR="00775053" w:rsidRPr="00775053">
        <w:rPr>
          <w:rFonts w:ascii="Times New Roman" w:hAnsi="Times New Roman" w:cs="Times New Roman"/>
        </w:rPr>
        <w:t>________ con sede legale in _____________________________________</w:t>
      </w:r>
      <w:r w:rsidR="00775053">
        <w:rPr>
          <w:rFonts w:ascii="Times New Roman" w:hAnsi="Times New Roman" w:cs="Times New Roman"/>
        </w:rPr>
        <w:t xml:space="preserve"> c</w:t>
      </w:r>
      <w:r w:rsidR="00775053" w:rsidRPr="00775053">
        <w:rPr>
          <w:rFonts w:ascii="Times New Roman" w:hAnsi="Times New Roman" w:cs="Times New Roman"/>
        </w:rPr>
        <w:t>ap._____________</w:t>
      </w:r>
      <w:r w:rsidR="00775053">
        <w:rPr>
          <w:rFonts w:ascii="Times New Roman" w:hAnsi="Times New Roman" w:cs="Times New Roman"/>
        </w:rPr>
        <w:t xml:space="preserve"> </w:t>
      </w:r>
      <w:proofErr w:type="gramStart"/>
      <w:r w:rsidR="00775053">
        <w:rPr>
          <w:rFonts w:ascii="Times New Roman" w:hAnsi="Times New Roman" w:cs="Times New Roman"/>
        </w:rPr>
        <w:t xml:space="preserve">(  </w:t>
      </w:r>
      <w:proofErr w:type="gramEnd"/>
      <w:r w:rsidR="00775053">
        <w:rPr>
          <w:rFonts w:ascii="Times New Roman" w:hAnsi="Times New Roman" w:cs="Times New Roman"/>
        </w:rPr>
        <w:t xml:space="preserve"> ) </w:t>
      </w:r>
    </w:p>
    <w:p w:rsidR="007A76C7" w:rsidRPr="007A76C7" w:rsidRDefault="00775053" w:rsidP="00775053">
      <w:pPr>
        <w:spacing w:line="480" w:lineRule="auto"/>
        <w:rPr>
          <w:rFonts w:ascii="Times New Roman" w:hAnsi="Times New Roman" w:cs="Times New Roman"/>
        </w:rPr>
      </w:pPr>
      <w:r w:rsidRPr="00775053">
        <w:rPr>
          <w:rFonts w:ascii="Times New Roman" w:hAnsi="Times New Roman" w:cs="Times New Roman"/>
        </w:rPr>
        <w:t>e-mail ________________________</w:t>
      </w:r>
      <w:proofErr w:type="gramStart"/>
      <w:r w:rsidRPr="00775053">
        <w:rPr>
          <w:rFonts w:ascii="Times New Roman" w:hAnsi="Times New Roman" w:cs="Times New Roman"/>
        </w:rPr>
        <w:t xml:space="preserve">_ </w:t>
      </w:r>
      <w:r>
        <w:rPr>
          <w:rFonts w:ascii="Times New Roman" w:hAnsi="Times New Roman" w:cs="Times New Roman"/>
        </w:rPr>
        <w:t xml:space="preserve"> Pec</w:t>
      </w:r>
      <w:proofErr w:type="gramEnd"/>
      <w:r>
        <w:rPr>
          <w:rFonts w:ascii="Times New Roman" w:hAnsi="Times New Roman" w:cs="Times New Roman"/>
        </w:rPr>
        <w:t xml:space="preserve"> ___________________________________ </w:t>
      </w:r>
      <w:r w:rsidRPr="00775053">
        <w:rPr>
          <w:rFonts w:ascii="Times New Roman" w:hAnsi="Times New Roman" w:cs="Times New Roman"/>
        </w:rPr>
        <w:t>Codice Fiscale e P.IVA_____________________________________</w:t>
      </w:r>
    </w:p>
    <w:p w:rsidR="007A76C7" w:rsidRPr="007A76C7" w:rsidRDefault="007A76C7" w:rsidP="00775053">
      <w:pPr>
        <w:jc w:val="center"/>
        <w:rPr>
          <w:rFonts w:ascii="Times New Roman" w:hAnsi="Times New Roman" w:cs="Times New Roman"/>
        </w:rPr>
      </w:pPr>
      <w:r w:rsidRPr="007A76C7">
        <w:rPr>
          <w:rFonts w:ascii="Times New Roman" w:hAnsi="Times New Roman" w:cs="Times New Roman"/>
        </w:rPr>
        <w:t>CHIEDE</w:t>
      </w:r>
    </w:p>
    <w:p w:rsidR="007A76C7" w:rsidRPr="00F90DEF" w:rsidRDefault="007A76C7" w:rsidP="007A76C7">
      <w:pPr>
        <w:rPr>
          <w:rFonts w:ascii="Times New Roman" w:hAnsi="Times New Roman" w:cs="Times New Roman"/>
        </w:rPr>
      </w:pPr>
      <w:r w:rsidRPr="00F90DEF">
        <w:rPr>
          <w:rFonts w:ascii="Times New Roman" w:hAnsi="Times New Roman" w:cs="Times New Roman"/>
        </w:rPr>
        <w:t>di partecipare al Bando Pubblico per l'assegnazione delle risorse previste dal "Fondo di sostegno ai comuni m</w:t>
      </w:r>
      <w:r w:rsidR="00F90DEF" w:rsidRPr="00F90DEF">
        <w:rPr>
          <w:rFonts w:ascii="Times New Roman" w:hAnsi="Times New Roman" w:cs="Times New Roman"/>
        </w:rPr>
        <w:t>arginali" per l’annualità 202</w:t>
      </w:r>
      <w:r w:rsidR="000A7356">
        <w:rPr>
          <w:rFonts w:ascii="Times New Roman" w:hAnsi="Times New Roman" w:cs="Times New Roman"/>
        </w:rPr>
        <w:t>2</w:t>
      </w:r>
      <w:r w:rsidR="00F90DEF" w:rsidRPr="00F90DEF">
        <w:rPr>
          <w:rFonts w:ascii="Times New Roman" w:hAnsi="Times New Roman" w:cs="Times New Roman"/>
        </w:rPr>
        <w:t xml:space="preserve"> relativamente </w:t>
      </w:r>
      <w:r w:rsidR="0042522F">
        <w:rPr>
          <w:rFonts w:ascii="Times New Roman" w:eastAsia="Calibri" w:hAnsi="Times New Roman" w:cs="Times New Roman"/>
          <w:u w:val="single"/>
        </w:rPr>
        <w:t>al punto b</w:t>
      </w:r>
      <w:r w:rsidR="00F90DEF" w:rsidRPr="00F90DEF">
        <w:rPr>
          <w:rFonts w:ascii="Times New Roman" w:eastAsia="Calibri" w:hAnsi="Times New Roman" w:cs="Times New Roman"/>
          <w:u w:val="single"/>
        </w:rPr>
        <w:t>)</w:t>
      </w:r>
      <w:r w:rsidR="00F90DEF" w:rsidRPr="00F90DEF">
        <w:rPr>
          <w:rFonts w:ascii="Times New Roman" w:eastAsia="Calibri" w:hAnsi="Times New Roman" w:cs="Times New Roman"/>
        </w:rPr>
        <w:t xml:space="preserve"> </w:t>
      </w:r>
      <w:r w:rsidR="00F90DEF">
        <w:rPr>
          <w:rFonts w:ascii="Times New Roman" w:eastAsia="Calibri" w:hAnsi="Times New Roman" w:cs="Times New Roman"/>
        </w:rPr>
        <w:t>degli interventi</w:t>
      </w:r>
      <w:r w:rsidR="00F91DDE">
        <w:rPr>
          <w:rFonts w:ascii="Times New Roman" w:eastAsia="Calibri" w:hAnsi="Times New Roman" w:cs="Times New Roman"/>
        </w:rPr>
        <w:t xml:space="preserve"> </w:t>
      </w:r>
      <w:r w:rsidR="00F90DEF" w:rsidRPr="00F90DEF">
        <w:rPr>
          <w:rFonts w:ascii="Times New Roman" w:eastAsia="Calibri" w:hAnsi="Times New Roman" w:cs="Times New Roman"/>
          <w:i/>
        </w:rPr>
        <w:t>“</w:t>
      </w:r>
      <w:r w:rsidR="0042522F" w:rsidRPr="0042522F">
        <w:rPr>
          <w:rFonts w:ascii="Times New Roman" w:eastAsia="Calibri" w:hAnsi="Times New Roman" w:cs="Times New Roman"/>
          <w:i/>
        </w:rPr>
        <w:t>concessione di contributi per l'avvio   delle   attività' commerciali, artigianali e agricole attraverso un’unità operativa ubicata nei territori dei comuni, ovvero   intraprendano   nuove attività economiche nei suddetti territori   comunali   e   sono regolarmente costituite e iscritte al registro delle imprese</w:t>
      </w:r>
      <w:r w:rsidR="00F90DEF" w:rsidRPr="00F90DEF">
        <w:rPr>
          <w:rFonts w:ascii="Times New Roman" w:eastAsia="Calibri" w:hAnsi="Times New Roman" w:cs="Times New Roman"/>
          <w:i/>
        </w:rPr>
        <w:t>”</w:t>
      </w:r>
    </w:p>
    <w:p w:rsidR="007A76C7" w:rsidRPr="007A76C7" w:rsidRDefault="007A76C7" w:rsidP="00F91DDE">
      <w:pPr>
        <w:jc w:val="both"/>
        <w:rPr>
          <w:rFonts w:ascii="Times New Roman" w:hAnsi="Times New Roman" w:cs="Times New Roman"/>
        </w:rPr>
      </w:pPr>
      <w:r w:rsidRPr="007A76C7">
        <w:rPr>
          <w:rFonts w:ascii="Times New Roman" w:hAnsi="Times New Roman" w:cs="Times New Roman"/>
        </w:rPr>
        <w:t xml:space="preserve">A tal fine, ai sensi e per gli effetti degli artt. 38, 39, 46, 47 e 76 del D.P.R. 28 </w:t>
      </w:r>
      <w:r w:rsidR="00F91DDE" w:rsidRPr="007A76C7">
        <w:rPr>
          <w:rFonts w:ascii="Times New Roman" w:hAnsi="Times New Roman" w:cs="Times New Roman"/>
        </w:rPr>
        <w:t>dicembre 2000</w:t>
      </w:r>
      <w:r w:rsidRPr="007A76C7">
        <w:rPr>
          <w:rFonts w:ascii="Times New Roman" w:hAnsi="Times New Roman" w:cs="Times New Roman"/>
        </w:rPr>
        <w:t xml:space="preserve">, n. 445, consapevole che le dichiarazioni mendaci, la falsità negli atti e l'uso di atti falsi sono </w:t>
      </w:r>
      <w:r w:rsidR="00F91DDE" w:rsidRPr="007A76C7">
        <w:rPr>
          <w:rFonts w:ascii="Times New Roman" w:hAnsi="Times New Roman" w:cs="Times New Roman"/>
        </w:rPr>
        <w:t>punite ai</w:t>
      </w:r>
      <w:r w:rsidRPr="007A76C7">
        <w:rPr>
          <w:rFonts w:ascii="Times New Roman" w:hAnsi="Times New Roman" w:cs="Times New Roman"/>
        </w:rPr>
        <w:t xml:space="preserve"> sensi del Codice penale e delle leggi speciali in materia,</w:t>
      </w:r>
      <w:r w:rsidR="00F90DEF">
        <w:rPr>
          <w:rFonts w:ascii="Times New Roman" w:hAnsi="Times New Roman" w:cs="Times New Roman"/>
        </w:rPr>
        <w:t xml:space="preserve"> </w:t>
      </w:r>
      <w:r w:rsidRPr="007A76C7">
        <w:rPr>
          <w:rFonts w:ascii="Times New Roman" w:hAnsi="Times New Roman" w:cs="Times New Roman"/>
        </w:rPr>
        <w:t xml:space="preserve">sotto la </w:t>
      </w:r>
      <w:r w:rsidR="00F91DDE" w:rsidRPr="007A76C7">
        <w:rPr>
          <w:rFonts w:ascii="Times New Roman" w:hAnsi="Times New Roman" w:cs="Times New Roman"/>
        </w:rPr>
        <w:t>propria responsabilità</w:t>
      </w:r>
      <w:r w:rsidRPr="007A76C7">
        <w:rPr>
          <w:rFonts w:ascii="Times New Roman" w:hAnsi="Times New Roman" w:cs="Times New Roman"/>
        </w:rPr>
        <w:t>,</w:t>
      </w:r>
    </w:p>
    <w:p w:rsidR="007A76C7" w:rsidRPr="007A76C7" w:rsidRDefault="007A76C7" w:rsidP="00F90DEF">
      <w:pPr>
        <w:jc w:val="center"/>
        <w:rPr>
          <w:rFonts w:ascii="Times New Roman" w:hAnsi="Times New Roman" w:cs="Times New Roman"/>
        </w:rPr>
      </w:pPr>
      <w:r w:rsidRPr="007A76C7">
        <w:rPr>
          <w:rFonts w:ascii="Times New Roman" w:hAnsi="Times New Roman" w:cs="Times New Roman"/>
        </w:rPr>
        <w:t>DICHIARA</w:t>
      </w:r>
    </w:p>
    <w:p w:rsidR="007E0BBC" w:rsidRPr="007E0BBC" w:rsidRDefault="007E0BBC" w:rsidP="007E0BBC">
      <w:pPr>
        <w:numPr>
          <w:ilvl w:val="0"/>
          <w:numId w:val="1"/>
        </w:numPr>
        <w:contextualSpacing/>
        <w:rPr>
          <w:rFonts w:ascii="Times New Roman" w:hAnsi="Times New Roman" w:cs="Times New Roman"/>
        </w:rPr>
      </w:pPr>
      <w:r w:rsidRPr="007E0BBC">
        <w:rPr>
          <w:rFonts w:ascii="Times New Roman" w:hAnsi="Times New Roman" w:cs="Times New Roman"/>
        </w:rPr>
        <w:t>di essere cittadino/a italiano/a o di uno degli Stati membri della Comunità Europea;</w:t>
      </w:r>
    </w:p>
    <w:p w:rsidR="007E0BBC" w:rsidRPr="007E0BBC" w:rsidRDefault="007E0BBC" w:rsidP="007E0BBC">
      <w:pPr>
        <w:numPr>
          <w:ilvl w:val="0"/>
          <w:numId w:val="1"/>
        </w:numPr>
        <w:contextualSpacing/>
        <w:rPr>
          <w:rFonts w:ascii="Times New Roman" w:hAnsi="Times New Roman" w:cs="Times New Roman"/>
        </w:rPr>
      </w:pPr>
      <w:r w:rsidRPr="007E0BBC">
        <w:rPr>
          <w:rFonts w:ascii="Times New Roman" w:hAnsi="Times New Roman" w:cs="Times New Roman"/>
        </w:rPr>
        <w:t>di godere dei diritti civili e politici e non essere stato escluso dall'elettorato politico attivo;</w:t>
      </w:r>
    </w:p>
    <w:p w:rsidR="007E0BBC" w:rsidRPr="007E0BBC" w:rsidRDefault="007E0BBC" w:rsidP="007E0BBC">
      <w:pPr>
        <w:numPr>
          <w:ilvl w:val="0"/>
          <w:numId w:val="1"/>
        </w:numPr>
        <w:contextualSpacing/>
        <w:rPr>
          <w:rFonts w:ascii="Times New Roman" w:hAnsi="Times New Roman" w:cs="Times New Roman"/>
        </w:rPr>
      </w:pPr>
      <w:r w:rsidRPr="007E0BBC">
        <w:rPr>
          <w:rFonts w:ascii="Times New Roman" w:hAnsi="Times New Roman" w:cs="Times New Roman"/>
        </w:rPr>
        <w:t>di non avere riportato condanne penali e non avere procedimenti penali pendenti a proprio carico;</w:t>
      </w:r>
    </w:p>
    <w:p w:rsidR="007E0BBC" w:rsidRPr="007E0BBC" w:rsidRDefault="007E0BBC" w:rsidP="007E0BBC">
      <w:pPr>
        <w:numPr>
          <w:ilvl w:val="0"/>
          <w:numId w:val="1"/>
        </w:numPr>
        <w:contextualSpacing/>
        <w:rPr>
          <w:rFonts w:ascii="Times New Roman" w:hAnsi="Times New Roman" w:cs="Times New Roman"/>
        </w:rPr>
      </w:pPr>
      <w:r w:rsidRPr="007E0BBC">
        <w:rPr>
          <w:rFonts w:ascii="Times New Roman" w:hAnsi="Times New Roman" w:cs="Times New Roman"/>
        </w:rPr>
        <w:t>di non essere stato interdetto dai pubblici uffici in base a sentenza passata in giudicato;</w:t>
      </w:r>
    </w:p>
    <w:p w:rsidR="007E0BBC" w:rsidRPr="007E0BBC" w:rsidRDefault="007E0BBC" w:rsidP="007E0BBC">
      <w:pPr>
        <w:numPr>
          <w:ilvl w:val="0"/>
          <w:numId w:val="1"/>
        </w:numPr>
        <w:contextualSpacing/>
        <w:rPr>
          <w:rFonts w:ascii="Times New Roman" w:hAnsi="Times New Roman" w:cs="Times New Roman"/>
        </w:rPr>
      </w:pPr>
      <w:r w:rsidRPr="007E0BBC">
        <w:rPr>
          <w:rFonts w:ascii="Times New Roman" w:hAnsi="Times New Roman" w:cs="Times New Roman"/>
        </w:rPr>
        <w:t>di accettare senza riserva, avendone presa piena conoscenza, tutte le disposizioni e condizioni indicate nel richiamato Avviso pubblico;</w:t>
      </w:r>
    </w:p>
    <w:p w:rsidR="000D4097" w:rsidRPr="000D4097" w:rsidRDefault="007E0BBC" w:rsidP="00B018A2">
      <w:pPr>
        <w:pStyle w:val="Paragrafoelenco"/>
        <w:numPr>
          <w:ilvl w:val="0"/>
          <w:numId w:val="1"/>
        </w:numPr>
        <w:rPr>
          <w:rFonts w:ascii="Times New Roman" w:hAnsi="Times New Roman" w:cs="Times New Roman"/>
        </w:rPr>
      </w:pPr>
      <w:r w:rsidRPr="000D4097">
        <w:rPr>
          <w:rFonts w:ascii="Times New Roman" w:hAnsi="Times New Roman" w:cs="Times New Roman"/>
        </w:rPr>
        <w:t xml:space="preserve">di non versa nelle cause di esclusione dagli appalti pubblici previste </w:t>
      </w:r>
      <w:r w:rsidR="00B018A2" w:rsidRPr="00B018A2">
        <w:rPr>
          <w:rFonts w:ascii="Times New Roman" w:hAnsi="Times New Roman" w:cs="Times New Roman"/>
        </w:rPr>
        <w:t xml:space="preserve">nel Titolo IV Capo </w:t>
      </w:r>
      <w:proofErr w:type="gramStart"/>
      <w:r w:rsidR="00B018A2" w:rsidRPr="00B018A2">
        <w:rPr>
          <w:rFonts w:ascii="Times New Roman" w:hAnsi="Times New Roman" w:cs="Times New Roman"/>
        </w:rPr>
        <w:t>II  del</w:t>
      </w:r>
      <w:proofErr w:type="gramEnd"/>
      <w:r w:rsidR="00B018A2" w:rsidRPr="00B018A2">
        <w:rPr>
          <w:rFonts w:ascii="Times New Roman" w:hAnsi="Times New Roman" w:cs="Times New Roman"/>
        </w:rPr>
        <w:t xml:space="preserve"> </w:t>
      </w:r>
      <w:proofErr w:type="spellStart"/>
      <w:r w:rsidR="00B018A2" w:rsidRPr="00B018A2">
        <w:rPr>
          <w:rFonts w:ascii="Times New Roman" w:hAnsi="Times New Roman" w:cs="Times New Roman"/>
        </w:rPr>
        <w:t>D.L.g.vo</w:t>
      </w:r>
      <w:proofErr w:type="spellEnd"/>
      <w:r w:rsidR="00B018A2" w:rsidRPr="00B018A2">
        <w:rPr>
          <w:rFonts w:ascii="Times New Roman" w:hAnsi="Times New Roman" w:cs="Times New Roman"/>
        </w:rPr>
        <w:t xml:space="preserve"> 36/2023</w:t>
      </w:r>
      <w:r w:rsidR="000D4097" w:rsidRPr="000D4097">
        <w:rPr>
          <w:rFonts w:ascii="Times New Roman" w:hAnsi="Times New Roman" w:cs="Times New Roman"/>
        </w:rPr>
        <w:t>;</w:t>
      </w:r>
    </w:p>
    <w:p w:rsidR="007E0BBC" w:rsidRPr="007E0BBC" w:rsidRDefault="007E0BBC" w:rsidP="007E0BBC">
      <w:pPr>
        <w:numPr>
          <w:ilvl w:val="0"/>
          <w:numId w:val="1"/>
        </w:numPr>
        <w:contextualSpacing/>
        <w:rPr>
          <w:rFonts w:ascii="Times New Roman" w:hAnsi="Times New Roman" w:cs="Times New Roman"/>
        </w:rPr>
      </w:pPr>
      <w:r w:rsidRPr="007E0BBC">
        <w:rPr>
          <w:rFonts w:ascii="Times New Roman" w:hAnsi="Times New Roman" w:cs="Times New Roman"/>
        </w:rPr>
        <w:lastRenderedPageBreak/>
        <w:t>di non aver riportato condanna con sentenza definitiva o decreto penale di condanna divenuto irrevocabile o sentenza di applicazione della pena su richiesta ai sensi dell’articolo 444 del codice di procedura penale, per uno dei seguenti reati:</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proofErr w:type="gramStart"/>
      <w:r w:rsidRPr="007E0BBC">
        <w:rPr>
          <w:rFonts w:ascii="Times New Roman" w:hAnsi="Times New Roman" w:cs="Times New Roman"/>
        </w:rPr>
        <w:t>D.Lgs</w:t>
      </w:r>
      <w:proofErr w:type="gramEnd"/>
      <w:r w:rsidRPr="007E0BBC">
        <w:rPr>
          <w:rFonts w:ascii="Times New Roman" w:hAnsi="Times New Roman" w:cs="Times New Roman"/>
        </w:rPr>
        <w:t>.</w:t>
      </w:r>
      <w:proofErr w:type="spellEnd"/>
      <w:r w:rsidRPr="007E0BBC">
        <w:rPr>
          <w:rFonts w:ascii="Times New Roman" w:hAnsi="Times New Roman" w:cs="Times New Roman"/>
        </w:rPr>
        <w:t xml:space="preserve"> 3 aprile 2006, n. 152, in quanto riconducibili alla partecipazione a un’organizzazione criminale, quale definita all’articolo 2 della decisione quadro 2008/841/GAI del Consiglio;</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Delitti, consumati o tentati, di cui agli articoli 317, 318, 319, 319‐ter, 319‐quater, 320, 321, 322, 322‐Bis, 346‐bis, 353, 353‐bis, 354, 355 e 356 del codice penale nonché all’art. 2635 del codice civile;</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False comunicazioni sociali di cui agli articoli 2621 e 2622 del codice civile;</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Frode ai sensi dell’art. 1 della convenzione relativa alla tutela degli interessi finanziari delle Comunità europee;</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Delitti, consumati o tentati, commessi con finalità di terrorismo, anche internazionale, e di eversione dell’ordine costituzionale reati terroristici o reati connessi alle attività terroristiche;</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 xml:space="preserve">Delitti di cui agli articoli 648‐bis, 648‐ter e 648‐ter.1 del codice penale, riciclaggio di proventi di attività criminose o finanziamento del terrorismo, quali definiti all’art. 1 del </w:t>
      </w:r>
      <w:proofErr w:type="spellStart"/>
      <w:proofErr w:type="gramStart"/>
      <w:r w:rsidRPr="007E0BBC">
        <w:rPr>
          <w:rFonts w:ascii="Times New Roman" w:hAnsi="Times New Roman" w:cs="Times New Roman"/>
        </w:rPr>
        <w:t>D.Lgs</w:t>
      </w:r>
      <w:proofErr w:type="gramEnd"/>
      <w:r w:rsidRPr="007E0BBC">
        <w:rPr>
          <w:rFonts w:ascii="Times New Roman" w:hAnsi="Times New Roman" w:cs="Times New Roman"/>
        </w:rPr>
        <w:t>.</w:t>
      </w:r>
      <w:proofErr w:type="spellEnd"/>
      <w:r w:rsidRPr="007E0BBC">
        <w:rPr>
          <w:rFonts w:ascii="Times New Roman" w:hAnsi="Times New Roman" w:cs="Times New Roman"/>
        </w:rPr>
        <w:t xml:space="preserve"> 22 giugno 2007, n. 109 e successive modificazioni;</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 xml:space="preserve">Sfruttamento del lavoro minorile e altre forme di tratta di esseri umani definite con il </w:t>
      </w:r>
      <w:proofErr w:type="spellStart"/>
      <w:proofErr w:type="gramStart"/>
      <w:r w:rsidRPr="007E0BBC">
        <w:rPr>
          <w:rFonts w:ascii="Times New Roman" w:hAnsi="Times New Roman" w:cs="Times New Roman"/>
        </w:rPr>
        <w:t>D.Lgs</w:t>
      </w:r>
      <w:proofErr w:type="gramEnd"/>
      <w:r w:rsidRPr="007E0BBC">
        <w:rPr>
          <w:rFonts w:ascii="Times New Roman" w:hAnsi="Times New Roman" w:cs="Times New Roman"/>
        </w:rPr>
        <w:t>.</w:t>
      </w:r>
      <w:proofErr w:type="spellEnd"/>
      <w:r w:rsidRPr="007E0BBC">
        <w:rPr>
          <w:rFonts w:ascii="Times New Roman" w:hAnsi="Times New Roman" w:cs="Times New Roman"/>
        </w:rPr>
        <w:t xml:space="preserve"> 4 marzo 2014, n. 24;</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Ogni altro delitto da cui derivi, quale pena accessoria, l'incapacità di contrattare con la pubblica amministrazione.</w:t>
      </w:r>
    </w:p>
    <w:p w:rsidR="007E0BBC" w:rsidRPr="007E0BBC" w:rsidRDefault="007E0BBC" w:rsidP="00B018A2">
      <w:pPr>
        <w:numPr>
          <w:ilvl w:val="0"/>
          <w:numId w:val="1"/>
        </w:numPr>
        <w:contextualSpacing/>
        <w:rPr>
          <w:rFonts w:ascii="Times New Roman" w:hAnsi="Times New Roman" w:cs="Times New Roman"/>
        </w:rPr>
      </w:pPr>
      <w:r w:rsidRPr="007E0BBC">
        <w:rPr>
          <w:rFonts w:ascii="Times New Roman" w:hAnsi="Times New Roman" w:cs="Times New Roman"/>
        </w:rPr>
        <w:t xml:space="preserve">Che nei propri confronti non sussistono (ai sensi </w:t>
      </w:r>
      <w:r w:rsidR="00B018A2">
        <w:rPr>
          <w:rFonts w:ascii="Times New Roman" w:hAnsi="Times New Roman" w:cs="Times New Roman"/>
        </w:rPr>
        <w:t>d</w:t>
      </w:r>
      <w:bookmarkStart w:id="0" w:name="_GoBack"/>
      <w:bookmarkEnd w:id="0"/>
      <w:r w:rsidR="00B018A2" w:rsidRPr="00B018A2">
        <w:rPr>
          <w:rFonts w:ascii="Times New Roman" w:hAnsi="Times New Roman" w:cs="Times New Roman"/>
        </w:rPr>
        <w:t xml:space="preserve">el Titolo IV Capo II  del </w:t>
      </w:r>
      <w:proofErr w:type="spellStart"/>
      <w:r w:rsidR="00B018A2" w:rsidRPr="00B018A2">
        <w:rPr>
          <w:rFonts w:ascii="Times New Roman" w:hAnsi="Times New Roman" w:cs="Times New Roman"/>
        </w:rPr>
        <w:t>D.L.g.vo</w:t>
      </w:r>
      <w:proofErr w:type="spellEnd"/>
      <w:r w:rsidR="00B018A2" w:rsidRPr="00B018A2">
        <w:rPr>
          <w:rFonts w:ascii="Times New Roman" w:hAnsi="Times New Roman" w:cs="Times New Roman"/>
        </w:rPr>
        <w:t xml:space="preserve"> 36/2023</w:t>
      </w:r>
      <w:r w:rsidRPr="007E0BBC">
        <w:rPr>
          <w:rFonts w:ascii="Times New Roman" w:hAnsi="Times New Roman" w:cs="Times New Roman"/>
        </w:rPr>
        <w:t xml:space="preserve">) cause di decadenza, di sospensione o di divieto previste dall’articolo 67 del Decreto Legislativo 6 settembre 2011, n. 159 e </w:t>
      </w:r>
      <w:proofErr w:type="spellStart"/>
      <w:r w:rsidRPr="007E0BBC">
        <w:rPr>
          <w:rFonts w:ascii="Times New Roman" w:hAnsi="Times New Roman" w:cs="Times New Roman"/>
        </w:rPr>
        <w:t>s.m.i.</w:t>
      </w:r>
      <w:proofErr w:type="spellEnd"/>
      <w:r w:rsidRPr="007E0BBC">
        <w:rPr>
          <w:rFonts w:ascii="Times New Roman" w:hAnsi="Times New Roman" w:cs="Times New Roman"/>
        </w:rPr>
        <w:t xml:space="preserve">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w:t>
      </w:r>
    </w:p>
    <w:p w:rsidR="007E0BBC" w:rsidRPr="007E0BBC" w:rsidRDefault="007E0BBC" w:rsidP="007E0BBC">
      <w:pPr>
        <w:numPr>
          <w:ilvl w:val="0"/>
          <w:numId w:val="1"/>
        </w:numPr>
        <w:contextualSpacing/>
        <w:jc w:val="both"/>
        <w:rPr>
          <w:rFonts w:ascii="Times New Roman" w:hAnsi="Times New Roman" w:cs="Times New Roman"/>
        </w:rPr>
      </w:pPr>
      <w:r w:rsidRPr="007E0BBC">
        <w:rPr>
          <w:rFonts w:ascii="Times New Roman" w:hAnsi="Times New Roman" w:cs="Times New Roman"/>
        </w:rPr>
        <w:t>di essere informato, ai sensi e per gli effetti di cui al Reg. UE 2016/679, che i dati personali raccolti saranno trattati, anche con strumenti informatici, per le sole finalità inerenti la procedura di cui al Bando di che trattasi;</w:t>
      </w:r>
    </w:p>
    <w:p w:rsidR="007E0BBC" w:rsidRPr="007E0BBC" w:rsidRDefault="007E0BBC" w:rsidP="007E0BBC">
      <w:pPr>
        <w:numPr>
          <w:ilvl w:val="0"/>
          <w:numId w:val="1"/>
        </w:numPr>
        <w:contextualSpacing/>
        <w:jc w:val="both"/>
        <w:rPr>
          <w:rFonts w:ascii="Times New Roman" w:hAnsi="Times New Roman" w:cs="Times New Roman"/>
        </w:rPr>
      </w:pPr>
      <w:r w:rsidRPr="007E0BBC">
        <w:rPr>
          <w:rFonts w:ascii="Times New Roman" w:hAnsi="Times New Roman" w:cs="Times New Roman"/>
        </w:rPr>
        <w:t xml:space="preserve">di essere informato, ai sensi e per gli effetti le agevolazioni sono concesse ai   sensi e nei limiti del regolamento (UE) n. 1408/2013 della Commissione. del 18 di cembre 2013, relativo all’applicazione degli articoli 107 e 108 del trattato sul funzionamento dell'Unione europea agli aiuti «de </w:t>
      </w:r>
      <w:proofErr w:type="spellStart"/>
      <w:r w:rsidRPr="007E0BBC">
        <w:rPr>
          <w:rFonts w:ascii="Times New Roman" w:hAnsi="Times New Roman" w:cs="Times New Roman"/>
        </w:rPr>
        <w:t>minimis</w:t>
      </w:r>
      <w:proofErr w:type="spellEnd"/>
      <w:r w:rsidRPr="007E0BBC">
        <w:rPr>
          <w:rFonts w:ascii="Times New Roman" w:hAnsi="Times New Roman" w:cs="Times New Roman"/>
        </w:rPr>
        <w:t xml:space="preserve">». del regolamento (UE) n. 717/2014 della Commissione del 18 dicembre 2013, relativo all’applicazione degli articoli 107 e 108 del Trattato sul funziona mento dell'Unione europea agli a iuti «de minimi s» nel settore agricolo e del regolamento (UE) n. 717/2014 della Commissione del 27 giugno 2014. </w:t>
      </w:r>
      <w:r w:rsidRPr="007E0BBC">
        <w:rPr>
          <w:rFonts w:ascii="Times New Roman" w:hAnsi="Times New Roman" w:cs="Times New Roman"/>
          <w:u w:val="single"/>
        </w:rPr>
        <w:t>Nello specifico il sostegno, in forma di contributo in conto capitale è concesso nella misura massima del 75% della spesa ammissibile, al netto di IVA</w:t>
      </w:r>
      <w:r w:rsidRPr="007E0BBC">
        <w:rPr>
          <w:rFonts w:ascii="Times New Roman" w:hAnsi="Times New Roman" w:cs="Times New Roman"/>
        </w:rPr>
        <w:t xml:space="preserve"> e sempre in presenza di adeguata capienza finanziaria.,</w:t>
      </w:r>
    </w:p>
    <w:p w:rsidR="007E0BBC" w:rsidRPr="007E0BBC" w:rsidRDefault="007E0BBC" w:rsidP="007E0BBC">
      <w:pPr>
        <w:numPr>
          <w:ilvl w:val="0"/>
          <w:numId w:val="1"/>
        </w:numPr>
        <w:contextualSpacing/>
        <w:jc w:val="both"/>
        <w:rPr>
          <w:rFonts w:ascii="Times New Roman" w:hAnsi="Times New Roman" w:cs="Times New Roman"/>
        </w:rPr>
      </w:pPr>
      <w:r w:rsidRPr="007E0BBC">
        <w:rPr>
          <w:rFonts w:ascii="Times New Roman" w:hAnsi="Times New Roman" w:cs="Times New Roman"/>
        </w:rPr>
        <w:t>che le informazioni contenute nella domanda di partecipazione e in altra eventuale documentazione presentata in allegato alla presente domanda corrispondono a verità;</w:t>
      </w:r>
    </w:p>
    <w:p w:rsidR="007A76C7" w:rsidRPr="007A76C7" w:rsidRDefault="007A76C7" w:rsidP="00536CBE">
      <w:pPr>
        <w:jc w:val="center"/>
        <w:rPr>
          <w:rFonts w:ascii="Times New Roman" w:hAnsi="Times New Roman" w:cs="Times New Roman"/>
        </w:rPr>
      </w:pPr>
      <w:r w:rsidRPr="007A76C7">
        <w:rPr>
          <w:rFonts w:ascii="Times New Roman" w:hAnsi="Times New Roman" w:cs="Times New Roman"/>
        </w:rPr>
        <w:t>CHIEDE</w:t>
      </w:r>
    </w:p>
    <w:p w:rsidR="007A76C7" w:rsidRPr="007A76C7" w:rsidRDefault="007A76C7" w:rsidP="00536CBE">
      <w:pPr>
        <w:jc w:val="both"/>
        <w:rPr>
          <w:rFonts w:ascii="Times New Roman" w:hAnsi="Times New Roman" w:cs="Times New Roman"/>
        </w:rPr>
      </w:pPr>
      <w:r w:rsidRPr="007A76C7">
        <w:rPr>
          <w:rFonts w:ascii="Times New Roman" w:hAnsi="Times New Roman" w:cs="Times New Roman"/>
        </w:rPr>
        <w:t xml:space="preserve">l'erogazione di un contributo a fondo perduto per </w:t>
      </w:r>
      <w:r w:rsidR="0042522F">
        <w:rPr>
          <w:rFonts w:ascii="Times New Roman" w:hAnsi="Times New Roman" w:cs="Times New Roman"/>
        </w:rPr>
        <w:t xml:space="preserve">___________ </w:t>
      </w:r>
      <w:r w:rsidR="0042522F" w:rsidRPr="0042522F">
        <w:rPr>
          <w:rFonts w:ascii="Times New Roman" w:hAnsi="Times New Roman" w:cs="Times New Roman"/>
          <w:i/>
        </w:rPr>
        <w:t>(nuova apertura – trasferimento – apertura succursale</w:t>
      </w:r>
      <w:proofErr w:type="gramStart"/>
      <w:r w:rsidR="0042522F" w:rsidRPr="0042522F">
        <w:rPr>
          <w:rFonts w:ascii="Times New Roman" w:hAnsi="Times New Roman" w:cs="Times New Roman"/>
          <w:i/>
        </w:rPr>
        <w:t xml:space="preserve"> ….</w:t>
      </w:r>
      <w:proofErr w:type="gramEnd"/>
      <w:r w:rsidR="0042522F" w:rsidRPr="0042522F">
        <w:rPr>
          <w:rFonts w:ascii="Times New Roman" w:hAnsi="Times New Roman" w:cs="Times New Roman"/>
          <w:i/>
        </w:rPr>
        <w:t>. )</w:t>
      </w:r>
      <w:r w:rsidR="0042522F">
        <w:rPr>
          <w:rFonts w:ascii="Times New Roman" w:hAnsi="Times New Roman" w:cs="Times New Roman"/>
        </w:rPr>
        <w:t xml:space="preserve"> dell’attività _____</w:t>
      </w:r>
      <w:r w:rsidR="000D4097">
        <w:rPr>
          <w:rFonts w:ascii="Times New Roman" w:hAnsi="Times New Roman" w:cs="Times New Roman"/>
        </w:rPr>
        <w:t>______________________________</w:t>
      </w:r>
      <w:r w:rsidR="0042522F">
        <w:rPr>
          <w:rFonts w:ascii="Times New Roman" w:hAnsi="Times New Roman" w:cs="Times New Roman"/>
        </w:rPr>
        <w:t xml:space="preserve">_____________ </w:t>
      </w:r>
      <w:r w:rsidRPr="007A76C7">
        <w:rPr>
          <w:rFonts w:ascii="Times New Roman" w:hAnsi="Times New Roman" w:cs="Times New Roman"/>
        </w:rPr>
        <w:t xml:space="preserve">per </w:t>
      </w:r>
      <w:r w:rsidR="00536CBE">
        <w:rPr>
          <w:rFonts w:ascii="Times New Roman" w:hAnsi="Times New Roman" w:cs="Times New Roman"/>
        </w:rPr>
        <w:t>un</w:t>
      </w:r>
      <w:r w:rsidRPr="007A76C7">
        <w:rPr>
          <w:rFonts w:ascii="Times New Roman" w:hAnsi="Times New Roman" w:cs="Times New Roman"/>
        </w:rPr>
        <w:t xml:space="preserve"> importo di</w:t>
      </w:r>
      <w:r w:rsidR="00536CBE">
        <w:rPr>
          <w:rFonts w:ascii="Times New Roman" w:hAnsi="Times New Roman" w:cs="Times New Roman"/>
        </w:rPr>
        <w:t xml:space="preserve"> €___________________</w:t>
      </w:r>
      <w:r w:rsidRPr="007A76C7">
        <w:rPr>
          <w:rFonts w:ascii="Times New Roman" w:hAnsi="Times New Roman" w:cs="Times New Roman"/>
        </w:rPr>
        <w:t xml:space="preserve"> pari al 75% delle spese che </w:t>
      </w:r>
      <w:r w:rsidR="00536CBE">
        <w:rPr>
          <w:rFonts w:ascii="Times New Roman" w:hAnsi="Times New Roman" w:cs="Times New Roman"/>
        </w:rPr>
        <w:t>verranno sostenute al netto dell’</w:t>
      </w:r>
      <w:r w:rsidRPr="007A76C7">
        <w:rPr>
          <w:rFonts w:ascii="Times New Roman" w:hAnsi="Times New Roman" w:cs="Times New Roman"/>
        </w:rPr>
        <w:t>'IVA;</w:t>
      </w:r>
    </w:p>
    <w:p w:rsidR="00536CBE" w:rsidRPr="00536CBE" w:rsidRDefault="007A76C7" w:rsidP="00536CBE">
      <w:pPr>
        <w:spacing w:before="240"/>
        <w:jc w:val="both"/>
        <w:rPr>
          <w:rFonts w:ascii="Times New Roman" w:eastAsia="Calibri" w:hAnsi="Times New Roman" w:cs="Times New Roman"/>
        </w:rPr>
      </w:pPr>
      <w:r w:rsidRPr="007A76C7">
        <w:rPr>
          <w:rFonts w:ascii="Times New Roman" w:hAnsi="Times New Roman" w:cs="Times New Roman"/>
        </w:rPr>
        <w:lastRenderedPageBreak/>
        <w:t xml:space="preserve"> </w:t>
      </w:r>
      <w:r w:rsidR="00536CBE">
        <w:rPr>
          <w:rFonts w:ascii="Times New Roman" w:hAnsi="Times New Roman" w:cs="Times New Roman"/>
        </w:rPr>
        <w:t xml:space="preserve">Si allega la documentazione progettuale di </w:t>
      </w:r>
      <w:r w:rsidR="00536CBE" w:rsidRPr="00536CBE">
        <w:rPr>
          <w:rFonts w:ascii="Times New Roman" w:hAnsi="Times New Roman" w:cs="Times New Roman"/>
        </w:rPr>
        <w:t xml:space="preserve">adeguamento con i </w:t>
      </w:r>
      <w:r w:rsidR="00536CBE" w:rsidRPr="00536CBE">
        <w:rPr>
          <w:rFonts w:ascii="Times New Roman" w:eastAsia="Calibri" w:hAnsi="Times New Roman" w:cs="Times New Roman"/>
        </w:rPr>
        <w:t>seguenti elaborati:</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Relazione sull’attività da svolgere</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Relazione tecnica del progetto di adeguamento;</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Planimetrie dell’area d’intervento;</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 xml:space="preserve">Elenco Prezzi; </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 xml:space="preserve">Computo e Q.E.; </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Analisi;</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 xml:space="preserve">Categoria Prevalente; </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Incidenza Manodopera, - Calcolo uomini giorno, - Calcolo tempo contrattuale;</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Cronoprogramma;</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Schema Contratto</w:t>
      </w:r>
    </w:p>
    <w:p w:rsidR="007A76C7" w:rsidRPr="00536CBE" w:rsidRDefault="00536CBE" w:rsidP="00536CBE">
      <w:pPr>
        <w:numPr>
          <w:ilvl w:val="0"/>
          <w:numId w:val="3"/>
        </w:numPr>
        <w:spacing w:after="0"/>
        <w:jc w:val="both"/>
        <w:rPr>
          <w:rFonts w:ascii="Times New Roman" w:hAnsi="Times New Roman" w:cs="Times New Roman"/>
        </w:rPr>
      </w:pPr>
      <w:r w:rsidRPr="00536CBE">
        <w:rPr>
          <w:rFonts w:ascii="Times New Roman" w:eastAsia="Calibri" w:hAnsi="Times New Roman" w:cs="Times New Roman"/>
        </w:rPr>
        <w:t>Capitolato</w:t>
      </w:r>
    </w:p>
    <w:p w:rsidR="00886B69" w:rsidRDefault="00886B69">
      <w:pPr>
        <w:rPr>
          <w:rFonts w:ascii="Times New Roman" w:hAnsi="Times New Roman" w:cs="Times New Roman"/>
        </w:rPr>
      </w:pPr>
    </w:p>
    <w:p w:rsidR="00F91DDE" w:rsidRDefault="00F91DDE" w:rsidP="00F91DDE">
      <w:pPr>
        <w:ind w:left="4820"/>
        <w:jc w:val="center"/>
        <w:rPr>
          <w:rFonts w:ascii="Times New Roman" w:hAnsi="Times New Roman" w:cs="Times New Roman"/>
        </w:rPr>
      </w:pPr>
      <w:r>
        <w:rPr>
          <w:rFonts w:ascii="Times New Roman" w:hAnsi="Times New Roman" w:cs="Times New Roman"/>
        </w:rPr>
        <w:t>Firma</w:t>
      </w:r>
    </w:p>
    <w:p w:rsidR="00F91DDE" w:rsidRDefault="00F91DDE" w:rsidP="00F91DDE">
      <w:pPr>
        <w:ind w:left="4820"/>
        <w:jc w:val="center"/>
        <w:rPr>
          <w:rFonts w:ascii="Times New Roman" w:hAnsi="Times New Roman" w:cs="Times New Roman"/>
        </w:rPr>
      </w:pPr>
      <w:r>
        <w:rPr>
          <w:rFonts w:ascii="Times New Roman" w:hAnsi="Times New Roman" w:cs="Times New Roman"/>
        </w:rPr>
        <w:t>____________________________</w:t>
      </w:r>
    </w:p>
    <w:p w:rsidR="00C82557" w:rsidRPr="007A76C7" w:rsidRDefault="00C82557" w:rsidP="00C82557">
      <w:pPr>
        <w:jc w:val="both"/>
        <w:rPr>
          <w:rFonts w:ascii="Times New Roman" w:hAnsi="Times New Roman" w:cs="Times New Roman"/>
        </w:rPr>
      </w:pPr>
      <w:r>
        <w:rPr>
          <w:rFonts w:ascii="Times New Roman" w:hAnsi="Times New Roman" w:cs="Times New Roman"/>
        </w:rPr>
        <w:t>Si allega documento di riconoscimento</w:t>
      </w:r>
    </w:p>
    <w:sectPr w:rsidR="00C82557" w:rsidRPr="007A76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7017"/>
    <w:multiLevelType w:val="hybridMultilevel"/>
    <w:tmpl w:val="FFBEE97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0571CB9"/>
    <w:multiLevelType w:val="hybridMultilevel"/>
    <w:tmpl w:val="24B6AE1A"/>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3F60613"/>
    <w:multiLevelType w:val="hybridMultilevel"/>
    <w:tmpl w:val="63D8F0CE"/>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597075E"/>
    <w:multiLevelType w:val="hybridMultilevel"/>
    <w:tmpl w:val="80688E2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60B4B17"/>
    <w:multiLevelType w:val="hybridMultilevel"/>
    <w:tmpl w:val="D9566E48"/>
    <w:lvl w:ilvl="0" w:tplc="0410000B">
      <w:start w:val="1"/>
      <w:numFmt w:val="bullet"/>
      <w:lvlText w:val=""/>
      <w:lvlJc w:val="left"/>
      <w:pPr>
        <w:ind w:left="720" w:hanging="360"/>
      </w:pPr>
      <w:rPr>
        <w:rFonts w:ascii="Wingdings" w:hAnsi="Wingdings" w:hint="default"/>
      </w:rPr>
    </w:lvl>
    <w:lvl w:ilvl="1" w:tplc="0AE41DC8">
      <w:start w:val="1"/>
      <w:numFmt w:val="lowerLetter"/>
      <w:lvlText w:val="%2)"/>
      <w:lvlJc w:val="left"/>
      <w:pPr>
        <w:ind w:left="1500" w:hanging="420"/>
      </w:pPr>
      <w:rPr>
        <w:rFonts w:cs="Times New Roman" w:hint="default"/>
        <w:b/>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8964C30"/>
    <w:multiLevelType w:val="hybridMultilevel"/>
    <w:tmpl w:val="37947764"/>
    <w:lvl w:ilvl="0" w:tplc="04100003">
      <w:start w:val="1"/>
      <w:numFmt w:val="bullet"/>
      <w:lvlText w:val="o"/>
      <w:lvlJc w:val="left"/>
      <w:pPr>
        <w:ind w:left="720" w:hanging="360"/>
      </w:pPr>
      <w:rPr>
        <w:rFonts w:ascii="Courier New" w:hAnsi="Courier New" w:hint="default"/>
      </w:rPr>
    </w:lvl>
    <w:lvl w:ilvl="1" w:tplc="0AE41DC8">
      <w:start w:val="1"/>
      <w:numFmt w:val="lowerLetter"/>
      <w:lvlText w:val="%2)"/>
      <w:lvlJc w:val="left"/>
      <w:pPr>
        <w:ind w:left="1500" w:hanging="420"/>
      </w:pPr>
      <w:rPr>
        <w:rFonts w:cs="Times New Roman" w:hint="default"/>
        <w:b/>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B4B6FCB"/>
    <w:multiLevelType w:val="hybridMultilevel"/>
    <w:tmpl w:val="00702C02"/>
    <w:lvl w:ilvl="0" w:tplc="AA168022">
      <w:start w:val="2"/>
      <w:numFmt w:val="bullet"/>
      <w:lvlText w:val=""/>
      <w:lvlJc w:val="left"/>
      <w:pPr>
        <w:ind w:left="665" w:hanging="420"/>
      </w:pPr>
      <w:rPr>
        <w:rFonts w:ascii="Wingdings" w:eastAsiaTheme="minorEastAsia" w:hAnsi="Wingdings" w:hint="default"/>
      </w:rPr>
    </w:lvl>
    <w:lvl w:ilvl="1" w:tplc="04100003" w:tentative="1">
      <w:start w:val="1"/>
      <w:numFmt w:val="bullet"/>
      <w:lvlText w:val="o"/>
      <w:lvlJc w:val="left"/>
      <w:pPr>
        <w:ind w:left="1325" w:hanging="360"/>
      </w:pPr>
      <w:rPr>
        <w:rFonts w:ascii="Courier New" w:hAnsi="Courier New" w:hint="default"/>
      </w:rPr>
    </w:lvl>
    <w:lvl w:ilvl="2" w:tplc="04100005" w:tentative="1">
      <w:start w:val="1"/>
      <w:numFmt w:val="bullet"/>
      <w:lvlText w:val=""/>
      <w:lvlJc w:val="left"/>
      <w:pPr>
        <w:ind w:left="2045" w:hanging="360"/>
      </w:pPr>
      <w:rPr>
        <w:rFonts w:ascii="Wingdings" w:hAnsi="Wingdings" w:hint="default"/>
      </w:rPr>
    </w:lvl>
    <w:lvl w:ilvl="3" w:tplc="04100001" w:tentative="1">
      <w:start w:val="1"/>
      <w:numFmt w:val="bullet"/>
      <w:lvlText w:val=""/>
      <w:lvlJc w:val="left"/>
      <w:pPr>
        <w:ind w:left="2765" w:hanging="360"/>
      </w:pPr>
      <w:rPr>
        <w:rFonts w:ascii="Symbol" w:hAnsi="Symbol" w:hint="default"/>
      </w:rPr>
    </w:lvl>
    <w:lvl w:ilvl="4" w:tplc="04100003" w:tentative="1">
      <w:start w:val="1"/>
      <w:numFmt w:val="bullet"/>
      <w:lvlText w:val="o"/>
      <w:lvlJc w:val="left"/>
      <w:pPr>
        <w:ind w:left="3485" w:hanging="360"/>
      </w:pPr>
      <w:rPr>
        <w:rFonts w:ascii="Courier New" w:hAnsi="Courier New" w:hint="default"/>
      </w:rPr>
    </w:lvl>
    <w:lvl w:ilvl="5" w:tplc="04100005" w:tentative="1">
      <w:start w:val="1"/>
      <w:numFmt w:val="bullet"/>
      <w:lvlText w:val=""/>
      <w:lvlJc w:val="left"/>
      <w:pPr>
        <w:ind w:left="4205" w:hanging="360"/>
      </w:pPr>
      <w:rPr>
        <w:rFonts w:ascii="Wingdings" w:hAnsi="Wingdings" w:hint="default"/>
      </w:rPr>
    </w:lvl>
    <w:lvl w:ilvl="6" w:tplc="04100001" w:tentative="1">
      <w:start w:val="1"/>
      <w:numFmt w:val="bullet"/>
      <w:lvlText w:val=""/>
      <w:lvlJc w:val="left"/>
      <w:pPr>
        <w:ind w:left="4925" w:hanging="360"/>
      </w:pPr>
      <w:rPr>
        <w:rFonts w:ascii="Symbol" w:hAnsi="Symbol" w:hint="default"/>
      </w:rPr>
    </w:lvl>
    <w:lvl w:ilvl="7" w:tplc="04100003" w:tentative="1">
      <w:start w:val="1"/>
      <w:numFmt w:val="bullet"/>
      <w:lvlText w:val="o"/>
      <w:lvlJc w:val="left"/>
      <w:pPr>
        <w:ind w:left="5645" w:hanging="360"/>
      </w:pPr>
      <w:rPr>
        <w:rFonts w:ascii="Courier New" w:hAnsi="Courier New" w:hint="default"/>
      </w:rPr>
    </w:lvl>
    <w:lvl w:ilvl="8" w:tplc="04100005" w:tentative="1">
      <w:start w:val="1"/>
      <w:numFmt w:val="bullet"/>
      <w:lvlText w:val=""/>
      <w:lvlJc w:val="left"/>
      <w:pPr>
        <w:ind w:left="6365" w:hanging="360"/>
      </w:pPr>
      <w:rPr>
        <w:rFonts w:ascii="Wingdings" w:hAnsi="Wingdings" w:hint="default"/>
      </w:rPr>
    </w:lvl>
  </w:abstractNum>
  <w:abstractNum w:abstractNumId="7" w15:restartNumberingAfterBreak="0">
    <w:nsid w:val="4FD3229D"/>
    <w:multiLevelType w:val="hybridMultilevel"/>
    <w:tmpl w:val="1E04C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A8285C"/>
    <w:multiLevelType w:val="hybridMultilevel"/>
    <w:tmpl w:val="8C7290A8"/>
    <w:lvl w:ilvl="0" w:tplc="04100011">
      <w:start w:val="1"/>
      <w:numFmt w:val="decimal"/>
      <w:lvlText w:val="%1)"/>
      <w:lvlJc w:val="left"/>
      <w:pPr>
        <w:ind w:left="720" w:hanging="360"/>
      </w:pPr>
      <w:rPr>
        <w:rFonts w:cs="Times New Roman"/>
      </w:rPr>
    </w:lvl>
    <w:lvl w:ilvl="1" w:tplc="0AE41DC8">
      <w:start w:val="1"/>
      <w:numFmt w:val="lowerLetter"/>
      <w:lvlText w:val="%2)"/>
      <w:lvlJc w:val="left"/>
      <w:pPr>
        <w:ind w:left="1500" w:hanging="420"/>
      </w:pPr>
      <w:rPr>
        <w:rFonts w:cs="Times New Roman" w:hint="default"/>
        <w:b/>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AB93692"/>
    <w:multiLevelType w:val="hybridMultilevel"/>
    <w:tmpl w:val="2B9EC4E8"/>
    <w:lvl w:ilvl="0" w:tplc="D2441716">
      <w:start w:val="1"/>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6"/>
  </w:num>
  <w:num w:numId="6">
    <w:abstractNumId w:val="4"/>
  </w:num>
  <w:num w:numId="7">
    <w:abstractNumId w:val="0"/>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C7"/>
    <w:rsid w:val="000513E8"/>
    <w:rsid w:val="000A7356"/>
    <w:rsid w:val="000D4097"/>
    <w:rsid w:val="0042522F"/>
    <w:rsid w:val="00536CBE"/>
    <w:rsid w:val="005F76A9"/>
    <w:rsid w:val="006D4BC6"/>
    <w:rsid w:val="00775053"/>
    <w:rsid w:val="007A76C7"/>
    <w:rsid w:val="007E0BBC"/>
    <w:rsid w:val="00886B69"/>
    <w:rsid w:val="009C666D"/>
    <w:rsid w:val="00A02D8F"/>
    <w:rsid w:val="00B018A2"/>
    <w:rsid w:val="00B8705E"/>
    <w:rsid w:val="00C82557"/>
    <w:rsid w:val="00DE4834"/>
    <w:rsid w:val="00F90DEF"/>
    <w:rsid w:val="00F91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BB6E"/>
  <w15:chartTrackingRefBased/>
  <w15:docId w15:val="{EFD8713F-EAD2-43A8-8A26-63233967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A76C7"/>
    <w:rPr>
      <w:color w:val="0563C1" w:themeColor="hyperlink"/>
      <w:u w:val="single"/>
    </w:rPr>
  </w:style>
  <w:style w:type="paragraph" w:styleId="Paragrafoelenco">
    <w:name w:val="List Paragraph"/>
    <w:basedOn w:val="Normale"/>
    <w:uiPriority w:val="34"/>
    <w:qFormat/>
    <w:rsid w:val="000513E8"/>
    <w:pPr>
      <w:ind w:left="720"/>
      <w:contextualSpacing/>
    </w:pPr>
  </w:style>
  <w:style w:type="paragraph" w:styleId="Testofumetto">
    <w:name w:val="Balloon Text"/>
    <w:basedOn w:val="Normale"/>
    <w:link w:val="TestofumettoCarattere"/>
    <w:uiPriority w:val="99"/>
    <w:semiHidden/>
    <w:unhideWhenUsed/>
    <w:rsid w:val="007E0BBC"/>
    <w:pPr>
      <w:spacing w:after="0" w:line="240" w:lineRule="auto"/>
    </w:pPr>
    <w:rPr>
      <w:rFonts w:ascii="Segoe UI" w:eastAsiaTheme="minorEastAsia"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7E0BBC"/>
    <w:rPr>
      <w:rFonts w:ascii="Segoe UI" w:eastAsiaTheme="minorEastAsia" w:hAnsi="Segoe UI" w:cs="Segoe UI"/>
      <w:sz w:val="18"/>
      <w:szCs w:val="18"/>
      <w:lang w:eastAsia="it-IT"/>
    </w:rPr>
  </w:style>
  <w:style w:type="character" w:styleId="Collegamentovisitato">
    <w:name w:val="FollowedHyperlink"/>
    <w:basedOn w:val="Carpredefinitoparagrafo"/>
    <w:uiPriority w:val="99"/>
    <w:semiHidden/>
    <w:unhideWhenUsed/>
    <w:rsid w:val="007E0BBC"/>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traliasoprana@sicurezzapostal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1033</Words>
  <Characters>5890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11</cp:revision>
  <dcterms:created xsi:type="dcterms:W3CDTF">2022-09-15T09:48:00Z</dcterms:created>
  <dcterms:modified xsi:type="dcterms:W3CDTF">2023-10-20T11:01:00Z</dcterms:modified>
</cp:coreProperties>
</file>