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6C7" w:rsidRPr="007A76C7" w:rsidRDefault="007A76C7" w:rsidP="007A76C7">
      <w:pPr>
        <w:jc w:val="right"/>
        <w:rPr>
          <w:rFonts w:ascii="Times New Roman" w:hAnsi="Times New Roman" w:cs="Times New Roman"/>
        </w:rPr>
      </w:pPr>
      <w:r w:rsidRPr="007A76C7">
        <w:rPr>
          <w:rFonts w:ascii="Times New Roman" w:hAnsi="Times New Roman" w:cs="Times New Roman"/>
        </w:rPr>
        <w:t>Allegato. "A"- Domanda di partecipazione</w:t>
      </w:r>
      <w:r w:rsidR="006D4BC6">
        <w:rPr>
          <w:rFonts w:ascii="Times New Roman" w:hAnsi="Times New Roman" w:cs="Times New Roman"/>
        </w:rPr>
        <w:t xml:space="preserve"> punto a)</w:t>
      </w:r>
    </w:p>
    <w:p w:rsidR="007A76C7" w:rsidRPr="007A76C7" w:rsidRDefault="007A76C7" w:rsidP="007A76C7">
      <w:pPr>
        <w:rPr>
          <w:rFonts w:ascii="Times New Roman" w:hAnsi="Times New Roman" w:cs="Times New Roman"/>
        </w:rPr>
      </w:pPr>
    </w:p>
    <w:p w:rsidR="007A76C7" w:rsidRPr="007A76C7" w:rsidRDefault="007A76C7" w:rsidP="007A76C7">
      <w:pPr>
        <w:spacing w:after="0"/>
        <w:jc w:val="right"/>
        <w:rPr>
          <w:rFonts w:ascii="Times New Roman" w:hAnsi="Times New Roman" w:cs="Times New Roman"/>
        </w:rPr>
      </w:pPr>
      <w:r w:rsidRPr="007A76C7">
        <w:rPr>
          <w:rFonts w:ascii="Times New Roman" w:hAnsi="Times New Roman" w:cs="Times New Roman"/>
        </w:rPr>
        <w:t>Al Comune di Petralia Soprana</w:t>
      </w:r>
    </w:p>
    <w:p w:rsidR="007A76C7" w:rsidRPr="007A76C7" w:rsidRDefault="007A76C7" w:rsidP="007A76C7">
      <w:pPr>
        <w:spacing w:after="0"/>
        <w:jc w:val="right"/>
        <w:rPr>
          <w:rFonts w:ascii="Times New Roman" w:hAnsi="Times New Roman" w:cs="Times New Roman"/>
        </w:rPr>
      </w:pPr>
      <w:r w:rsidRPr="007A76C7">
        <w:rPr>
          <w:rFonts w:ascii="Times New Roman" w:hAnsi="Times New Roman" w:cs="Times New Roman"/>
        </w:rPr>
        <w:t xml:space="preserve">Piazza del Popolo, 1 </w:t>
      </w:r>
    </w:p>
    <w:p w:rsidR="007A76C7" w:rsidRPr="007A76C7" w:rsidRDefault="007A76C7" w:rsidP="007A76C7">
      <w:pPr>
        <w:spacing w:after="0"/>
        <w:jc w:val="right"/>
        <w:rPr>
          <w:rFonts w:ascii="Times New Roman" w:hAnsi="Times New Roman" w:cs="Times New Roman"/>
        </w:rPr>
      </w:pPr>
      <w:r w:rsidRPr="007A76C7">
        <w:rPr>
          <w:rFonts w:ascii="Times New Roman" w:hAnsi="Times New Roman" w:cs="Times New Roman"/>
        </w:rPr>
        <w:t>90026 Petralia Soprana</w:t>
      </w:r>
    </w:p>
    <w:p w:rsidR="007A76C7" w:rsidRPr="007A76C7" w:rsidRDefault="007A76C7" w:rsidP="007A76C7">
      <w:pPr>
        <w:spacing w:after="0"/>
        <w:jc w:val="right"/>
        <w:rPr>
          <w:rFonts w:ascii="Times New Roman" w:hAnsi="Times New Roman" w:cs="Times New Roman"/>
        </w:rPr>
      </w:pPr>
      <w:r w:rsidRPr="007A76C7">
        <w:rPr>
          <w:rFonts w:ascii="Times New Roman" w:hAnsi="Times New Roman" w:cs="Times New Roman"/>
        </w:rPr>
        <w:t xml:space="preserve">Pec: </w:t>
      </w:r>
      <w:hyperlink r:id="rId5" w:history="1">
        <w:r w:rsidRPr="007A76C7">
          <w:rPr>
            <w:rStyle w:val="Collegamentoipertestuale"/>
            <w:rFonts w:ascii="Times New Roman" w:hAnsi="Times New Roman" w:cs="Times New Roman"/>
          </w:rPr>
          <w:t>protocollo.petraliasoprana@sicurezzapostale.it</w:t>
        </w:r>
      </w:hyperlink>
      <w:r w:rsidRPr="007A76C7">
        <w:rPr>
          <w:rFonts w:ascii="Times New Roman" w:hAnsi="Times New Roman" w:cs="Times New Roman"/>
        </w:rPr>
        <w:t xml:space="preserve"> </w:t>
      </w:r>
    </w:p>
    <w:p w:rsidR="007A76C7" w:rsidRPr="007A76C7" w:rsidRDefault="007A76C7" w:rsidP="007A76C7">
      <w:pPr>
        <w:rPr>
          <w:rFonts w:ascii="Times New Roman" w:hAnsi="Times New Roman" w:cs="Times New Roman"/>
        </w:rPr>
      </w:pPr>
    </w:p>
    <w:p w:rsidR="007A76C7" w:rsidRPr="007A76C7" w:rsidRDefault="007A76C7" w:rsidP="007A76C7">
      <w:pPr>
        <w:ind w:left="993" w:hanging="851"/>
        <w:jc w:val="both"/>
        <w:rPr>
          <w:rFonts w:ascii="Times New Roman" w:hAnsi="Times New Roman" w:cs="Times New Roman"/>
        </w:rPr>
      </w:pPr>
      <w:r w:rsidRPr="007A76C7">
        <w:rPr>
          <w:rFonts w:ascii="Times New Roman" w:hAnsi="Times New Roman" w:cs="Times New Roman"/>
        </w:rPr>
        <w:t xml:space="preserve">Oggetto: </w:t>
      </w:r>
      <w:r w:rsidRPr="007A76C7">
        <w:rPr>
          <w:rFonts w:ascii="Times New Roman" w:hAnsi="Times New Roman" w:cs="Times New Roman"/>
          <w:b/>
        </w:rPr>
        <w:t>Assegnazione delle risorse previste dal “Fondo di sostegno ai comuni marginali" per l'annualità 202</w:t>
      </w:r>
      <w:r w:rsidR="00310762">
        <w:rPr>
          <w:rFonts w:ascii="Times New Roman" w:hAnsi="Times New Roman" w:cs="Times New Roman"/>
          <w:b/>
        </w:rPr>
        <w:t>3</w:t>
      </w:r>
      <w:r w:rsidRPr="007A76C7">
        <w:rPr>
          <w:rFonts w:ascii="Times New Roman" w:hAnsi="Times New Roman" w:cs="Times New Roman"/>
          <w:b/>
        </w:rPr>
        <w:t>.</w:t>
      </w:r>
    </w:p>
    <w:p w:rsidR="007A76C7" w:rsidRPr="007A76C7" w:rsidRDefault="007A76C7" w:rsidP="007A76C7">
      <w:pPr>
        <w:rPr>
          <w:rFonts w:ascii="Times New Roman" w:hAnsi="Times New Roman" w:cs="Times New Roman"/>
        </w:rPr>
      </w:pPr>
    </w:p>
    <w:p w:rsidR="007A76C7" w:rsidRPr="007A76C7" w:rsidRDefault="007A76C7" w:rsidP="00E26FC4">
      <w:pPr>
        <w:spacing w:line="480" w:lineRule="auto"/>
        <w:jc w:val="both"/>
        <w:rPr>
          <w:rFonts w:ascii="Times New Roman" w:hAnsi="Times New Roman" w:cs="Times New Roman"/>
        </w:rPr>
      </w:pPr>
      <w:r>
        <w:rPr>
          <w:rFonts w:ascii="Times New Roman" w:hAnsi="Times New Roman" w:cs="Times New Roman"/>
        </w:rPr>
        <w:t>Il</w:t>
      </w:r>
      <w:r w:rsidRPr="007A76C7">
        <w:rPr>
          <w:rFonts w:ascii="Times New Roman" w:hAnsi="Times New Roman" w:cs="Times New Roman"/>
        </w:rPr>
        <w:t xml:space="preserve">/la sottoscritto/a </w:t>
      </w:r>
      <w:r>
        <w:rPr>
          <w:rFonts w:ascii="Times New Roman" w:hAnsi="Times New Roman" w:cs="Times New Roman"/>
        </w:rPr>
        <w:t xml:space="preserve">__________________________________ </w:t>
      </w:r>
      <w:r w:rsidRPr="007A76C7">
        <w:rPr>
          <w:rFonts w:ascii="Times New Roman" w:hAnsi="Times New Roman" w:cs="Times New Roman"/>
        </w:rPr>
        <w:t xml:space="preserve">nato/a </w:t>
      </w:r>
      <w:proofErr w:type="spellStart"/>
      <w:proofErr w:type="gramStart"/>
      <w:r w:rsidRPr="007A76C7">
        <w:rPr>
          <w:rFonts w:ascii="Times New Roman" w:hAnsi="Times New Roman" w:cs="Times New Roman"/>
        </w:rPr>
        <w:t>a</w:t>
      </w:r>
      <w:proofErr w:type="spellEnd"/>
      <w:r w:rsidRPr="007A76C7">
        <w:rPr>
          <w:rFonts w:ascii="Times New Roman" w:hAnsi="Times New Roman" w:cs="Times New Roman"/>
        </w:rPr>
        <w:t xml:space="preserve">  </w:t>
      </w:r>
      <w:r>
        <w:rPr>
          <w:rFonts w:ascii="Times New Roman" w:hAnsi="Times New Roman" w:cs="Times New Roman"/>
        </w:rPr>
        <w:t>_</w:t>
      </w:r>
      <w:proofErr w:type="gramEnd"/>
      <w:r>
        <w:rPr>
          <w:rFonts w:ascii="Times New Roman" w:hAnsi="Times New Roman" w:cs="Times New Roman"/>
        </w:rPr>
        <w:t>___________________________ (_) il ____________</w:t>
      </w:r>
      <w:r w:rsidRPr="007A76C7">
        <w:rPr>
          <w:rFonts w:ascii="Times New Roman" w:hAnsi="Times New Roman" w:cs="Times New Roman"/>
        </w:rPr>
        <w:t>, C.F.</w:t>
      </w:r>
      <w:r>
        <w:rPr>
          <w:rFonts w:ascii="Times New Roman" w:hAnsi="Times New Roman" w:cs="Times New Roman"/>
        </w:rPr>
        <w:t xml:space="preserve"> __________________________________ e resi</w:t>
      </w:r>
      <w:r w:rsidRPr="007A76C7">
        <w:rPr>
          <w:rFonts w:ascii="Times New Roman" w:hAnsi="Times New Roman" w:cs="Times New Roman"/>
        </w:rPr>
        <w:t xml:space="preserve">dente a  </w:t>
      </w:r>
      <w:r>
        <w:rPr>
          <w:rFonts w:ascii="Times New Roman" w:hAnsi="Times New Roman" w:cs="Times New Roman"/>
        </w:rPr>
        <w:t xml:space="preserve">____________________ </w:t>
      </w:r>
      <w:r w:rsidRPr="007A76C7">
        <w:rPr>
          <w:rFonts w:ascii="Times New Roman" w:hAnsi="Times New Roman" w:cs="Times New Roman"/>
        </w:rPr>
        <w:t xml:space="preserve">(_) via </w:t>
      </w:r>
      <w:r>
        <w:rPr>
          <w:rFonts w:ascii="Times New Roman" w:hAnsi="Times New Roman" w:cs="Times New Roman"/>
        </w:rPr>
        <w:t xml:space="preserve">________ </w:t>
      </w:r>
      <w:r w:rsidRPr="007A76C7">
        <w:rPr>
          <w:rFonts w:ascii="Times New Roman" w:hAnsi="Times New Roman" w:cs="Times New Roman"/>
        </w:rPr>
        <w:t xml:space="preserve"> </w:t>
      </w:r>
      <w:r w:rsidRPr="007A76C7">
        <w:rPr>
          <w:rFonts w:ascii="Times New Roman" w:hAnsi="Times New Roman" w:cs="Times New Roman"/>
        </w:rPr>
        <w:tab/>
        <w:t>n.</w:t>
      </w:r>
      <w:r w:rsidR="00775053">
        <w:rPr>
          <w:rFonts w:ascii="Times New Roman" w:hAnsi="Times New Roman" w:cs="Times New Roman"/>
        </w:rPr>
        <w:t xml:space="preserve"> ___________ </w:t>
      </w:r>
      <w:proofErr w:type="spellStart"/>
      <w:r w:rsidR="00536CBE">
        <w:rPr>
          <w:rFonts w:ascii="Times New Roman" w:hAnsi="Times New Roman" w:cs="Times New Roman"/>
        </w:rPr>
        <w:t>tel</w:t>
      </w:r>
      <w:proofErr w:type="spellEnd"/>
      <w:r w:rsidR="00536CBE">
        <w:rPr>
          <w:rFonts w:ascii="Times New Roman" w:hAnsi="Times New Roman" w:cs="Times New Roman"/>
        </w:rPr>
        <w:t xml:space="preserve"> ________________ </w:t>
      </w:r>
      <w:proofErr w:type="spellStart"/>
      <w:r w:rsidR="00536CBE">
        <w:rPr>
          <w:rFonts w:ascii="Times New Roman" w:hAnsi="Times New Roman" w:cs="Times New Roman"/>
        </w:rPr>
        <w:t>cell</w:t>
      </w:r>
      <w:proofErr w:type="spellEnd"/>
      <w:r w:rsidR="00536CBE">
        <w:rPr>
          <w:rFonts w:ascii="Times New Roman" w:hAnsi="Times New Roman" w:cs="Times New Roman"/>
        </w:rPr>
        <w:t>. __________________</w:t>
      </w:r>
      <w:r w:rsidR="00775053" w:rsidRPr="00775053">
        <w:rPr>
          <w:rFonts w:ascii="Times New Roman" w:hAnsi="Times New Roman" w:cs="Times New Roman"/>
        </w:rPr>
        <w:t>in qualità di rap</w:t>
      </w:r>
      <w:r w:rsidR="00E26FC4">
        <w:rPr>
          <w:rFonts w:ascii="Times New Roman" w:hAnsi="Times New Roman" w:cs="Times New Roman"/>
        </w:rPr>
        <w:t xml:space="preserve">presentante legale dell’impresa </w:t>
      </w:r>
      <w:r w:rsidR="00775053" w:rsidRPr="00775053">
        <w:rPr>
          <w:rFonts w:ascii="Times New Roman" w:hAnsi="Times New Roman" w:cs="Times New Roman"/>
        </w:rPr>
        <w:t>□ / Consorzio di imprese □ / Start-up □ / RTI2 (Re</w:t>
      </w:r>
      <w:r w:rsidR="00F91DDE">
        <w:rPr>
          <w:rFonts w:ascii="Times New Roman" w:hAnsi="Times New Roman" w:cs="Times New Roman"/>
        </w:rPr>
        <w:t>ti di imprese) □</w:t>
      </w:r>
      <w:r w:rsidR="00775053" w:rsidRPr="00775053">
        <w:rPr>
          <w:rFonts w:ascii="Times New Roman" w:hAnsi="Times New Roman" w:cs="Times New Roman"/>
        </w:rPr>
        <w:t>/o</w:t>
      </w:r>
      <w:r w:rsidR="00F91DDE">
        <w:rPr>
          <w:rFonts w:ascii="Times New Roman" w:hAnsi="Times New Roman" w:cs="Times New Roman"/>
        </w:rPr>
        <w:t xml:space="preserve"> </w:t>
      </w:r>
      <w:r w:rsidR="00775053" w:rsidRPr="00775053">
        <w:rPr>
          <w:rFonts w:ascii="Times New Roman" w:hAnsi="Times New Roman" w:cs="Times New Roman"/>
        </w:rPr>
        <w:t>________</w:t>
      </w:r>
      <w:r w:rsidR="00775053">
        <w:rPr>
          <w:rFonts w:ascii="Times New Roman" w:hAnsi="Times New Roman" w:cs="Times New Roman"/>
        </w:rPr>
        <w:t>__________________________</w:t>
      </w:r>
      <w:r w:rsidR="00775053" w:rsidRPr="00775053">
        <w:rPr>
          <w:rFonts w:ascii="Times New Roman" w:hAnsi="Times New Roman" w:cs="Times New Roman"/>
        </w:rPr>
        <w:t>________ con sede legale in _____</w:t>
      </w:r>
      <w:r w:rsidR="00E26FC4">
        <w:rPr>
          <w:rFonts w:ascii="Times New Roman" w:hAnsi="Times New Roman" w:cs="Times New Roman"/>
        </w:rPr>
        <w:t>_________________________</w:t>
      </w:r>
      <w:r w:rsidR="00775053">
        <w:rPr>
          <w:rFonts w:ascii="Times New Roman" w:hAnsi="Times New Roman" w:cs="Times New Roman"/>
        </w:rPr>
        <w:t xml:space="preserve"> </w:t>
      </w:r>
      <w:r w:rsidR="00E26FC4">
        <w:rPr>
          <w:rFonts w:ascii="Times New Roman" w:hAnsi="Times New Roman" w:cs="Times New Roman"/>
        </w:rPr>
        <w:t xml:space="preserve">__________________ </w:t>
      </w:r>
      <w:r w:rsidR="00775053">
        <w:rPr>
          <w:rFonts w:ascii="Times New Roman" w:hAnsi="Times New Roman" w:cs="Times New Roman"/>
        </w:rPr>
        <w:t>c</w:t>
      </w:r>
      <w:r w:rsidR="00E26FC4">
        <w:rPr>
          <w:rFonts w:ascii="Times New Roman" w:hAnsi="Times New Roman" w:cs="Times New Roman"/>
        </w:rPr>
        <w:t>ap._______</w:t>
      </w:r>
      <w:r w:rsidR="00775053">
        <w:rPr>
          <w:rFonts w:ascii="Times New Roman" w:hAnsi="Times New Roman" w:cs="Times New Roman"/>
        </w:rPr>
        <w:t xml:space="preserve"> </w:t>
      </w:r>
      <w:proofErr w:type="gramStart"/>
      <w:r w:rsidR="00775053">
        <w:rPr>
          <w:rFonts w:ascii="Times New Roman" w:hAnsi="Times New Roman" w:cs="Times New Roman"/>
        </w:rPr>
        <w:t xml:space="preserve">(  </w:t>
      </w:r>
      <w:proofErr w:type="gramEnd"/>
      <w:r w:rsidR="00775053">
        <w:rPr>
          <w:rFonts w:ascii="Times New Roman" w:hAnsi="Times New Roman" w:cs="Times New Roman"/>
        </w:rPr>
        <w:t xml:space="preserve"> )</w:t>
      </w:r>
      <w:r w:rsidR="00E26FC4">
        <w:rPr>
          <w:rFonts w:ascii="Times New Roman" w:hAnsi="Times New Roman" w:cs="Times New Roman"/>
        </w:rPr>
        <w:t xml:space="preserve"> e-mail ____________________</w:t>
      </w:r>
      <w:r w:rsidR="00775053" w:rsidRPr="00775053">
        <w:rPr>
          <w:rFonts w:ascii="Times New Roman" w:hAnsi="Times New Roman" w:cs="Times New Roman"/>
        </w:rPr>
        <w:t xml:space="preserve"> </w:t>
      </w:r>
      <w:r w:rsidR="00775053">
        <w:rPr>
          <w:rFonts w:ascii="Times New Roman" w:hAnsi="Times New Roman" w:cs="Times New Roman"/>
        </w:rPr>
        <w:t xml:space="preserve"> Pec ___</w:t>
      </w:r>
      <w:r w:rsidR="00E26FC4">
        <w:rPr>
          <w:rFonts w:ascii="Times New Roman" w:hAnsi="Times New Roman" w:cs="Times New Roman"/>
        </w:rPr>
        <w:t>__________________</w:t>
      </w:r>
      <w:r w:rsidR="00775053">
        <w:rPr>
          <w:rFonts w:ascii="Times New Roman" w:hAnsi="Times New Roman" w:cs="Times New Roman"/>
        </w:rPr>
        <w:t xml:space="preserve"> </w:t>
      </w:r>
      <w:r w:rsidR="00775053" w:rsidRPr="00775053">
        <w:rPr>
          <w:rFonts w:ascii="Times New Roman" w:hAnsi="Times New Roman" w:cs="Times New Roman"/>
        </w:rPr>
        <w:t>Codice Fiscale e P.IVA_____________________________________</w:t>
      </w:r>
    </w:p>
    <w:p w:rsidR="007A76C7" w:rsidRPr="007A76C7" w:rsidRDefault="007A76C7" w:rsidP="00775053">
      <w:pPr>
        <w:jc w:val="center"/>
        <w:rPr>
          <w:rFonts w:ascii="Times New Roman" w:hAnsi="Times New Roman" w:cs="Times New Roman"/>
        </w:rPr>
      </w:pPr>
      <w:r w:rsidRPr="007A76C7">
        <w:rPr>
          <w:rFonts w:ascii="Times New Roman" w:hAnsi="Times New Roman" w:cs="Times New Roman"/>
        </w:rPr>
        <w:t>CHIEDE</w:t>
      </w:r>
    </w:p>
    <w:p w:rsidR="007A76C7" w:rsidRPr="00F90DEF" w:rsidRDefault="007A76C7" w:rsidP="007A76C7">
      <w:pPr>
        <w:rPr>
          <w:rFonts w:ascii="Times New Roman" w:hAnsi="Times New Roman" w:cs="Times New Roman"/>
        </w:rPr>
      </w:pPr>
      <w:r w:rsidRPr="00F90DEF">
        <w:rPr>
          <w:rFonts w:ascii="Times New Roman" w:hAnsi="Times New Roman" w:cs="Times New Roman"/>
        </w:rPr>
        <w:t>di partecipare al Bando Pubblico per l'assegnazione delle risorse previste dal "Fondo di sostegno ai comuni m</w:t>
      </w:r>
      <w:r w:rsidR="00F90DEF" w:rsidRPr="00F90DEF">
        <w:rPr>
          <w:rFonts w:ascii="Times New Roman" w:hAnsi="Times New Roman" w:cs="Times New Roman"/>
        </w:rPr>
        <w:t>arginali" per l’annualità 202</w:t>
      </w:r>
      <w:r w:rsidR="00A7698C">
        <w:rPr>
          <w:rFonts w:ascii="Times New Roman" w:hAnsi="Times New Roman" w:cs="Times New Roman"/>
        </w:rPr>
        <w:t>2</w:t>
      </w:r>
      <w:r w:rsidR="00F90DEF" w:rsidRPr="00F90DEF">
        <w:rPr>
          <w:rFonts w:ascii="Times New Roman" w:hAnsi="Times New Roman" w:cs="Times New Roman"/>
        </w:rPr>
        <w:t xml:space="preserve"> relativamente </w:t>
      </w:r>
      <w:r w:rsidR="00F90DEF" w:rsidRPr="00F90DEF">
        <w:rPr>
          <w:rFonts w:ascii="Times New Roman" w:eastAsia="Calibri" w:hAnsi="Times New Roman" w:cs="Times New Roman"/>
          <w:u w:val="single"/>
        </w:rPr>
        <w:t>al punto a)</w:t>
      </w:r>
      <w:r w:rsidR="00F90DEF" w:rsidRPr="00F90DEF">
        <w:rPr>
          <w:rFonts w:ascii="Times New Roman" w:eastAsia="Calibri" w:hAnsi="Times New Roman" w:cs="Times New Roman"/>
        </w:rPr>
        <w:t xml:space="preserve"> </w:t>
      </w:r>
      <w:r w:rsidR="00F90DEF">
        <w:rPr>
          <w:rFonts w:ascii="Times New Roman" w:eastAsia="Calibri" w:hAnsi="Times New Roman" w:cs="Times New Roman"/>
        </w:rPr>
        <w:t>degli interventi</w:t>
      </w:r>
      <w:r w:rsidR="00F91DDE">
        <w:rPr>
          <w:rFonts w:ascii="Times New Roman" w:eastAsia="Calibri" w:hAnsi="Times New Roman" w:cs="Times New Roman"/>
        </w:rPr>
        <w:t xml:space="preserve"> </w:t>
      </w:r>
      <w:r w:rsidR="00F90DEF" w:rsidRPr="00F90DEF">
        <w:rPr>
          <w:rFonts w:ascii="Times New Roman" w:eastAsia="Calibri" w:hAnsi="Times New Roman" w:cs="Times New Roman"/>
          <w:i/>
        </w:rPr>
        <w:t>“adeguamento di immobili appartenenti al patrimonio disponibile del comune da concedere in comodato</w:t>
      </w:r>
      <w:bookmarkStart w:id="0" w:name="_GoBack"/>
      <w:bookmarkEnd w:id="0"/>
      <w:r w:rsidR="00F90DEF" w:rsidRPr="00F90DEF">
        <w:rPr>
          <w:rFonts w:ascii="Times New Roman" w:eastAsia="Calibri" w:hAnsi="Times New Roman" w:cs="Times New Roman"/>
          <w:i/>
        </w:rPr>
        <w:t xml:space="preserve"> d'uso gratuito a persone fisiche o giuridiche, con bando pubblico, per l'apertura di attività commerciali, artigianali o professionali per un periodo di cinque anni dalla data risultante dalla dichiarazione di inizio attività”</w:t>
      </w:r>
    </w:p>
    <w:p w:rsidR="007A76C7" w:rsidRPr="007A76C7" w:rsidRDefault="007A76C7" w:rsidP="00F91DDE">
      <w:pPr>
        <w:jc w:val="both"/>
        <w:rPr>
          <w:rFonts w:ascii="Times New Roman" w:hAnsi="Times New Roman" w:cs="Times New Roman"/>
        </w:rPr>
      </w:pPr>
      <w:r w:rsidRPr="007A76C7">
        <w:rPr>
          <w:rFonts w:ascii="Times New Roman" w:hAnsi="Times New Roman" w:cs="Times New Roman"/>
        </w:rPr>
        <w:t xml:space="preserve">A tal fine, ai sensi e per gli effetti degli artt. 38, 39, 46, 47 e 76 del D.P.R. 28 </w:t>
      </w:r>
      <w:r w:rsidR="00F91DDE" w:rsidRPr="007A76C7">
        <w:rPr>
          <w:rFonts w:ascii="Times New Roman" w:hAnsi="Times New Roman" w:cs="Times New Roman"/>
        </w:rPr>
        <w:t>dicembre 2000</w:t>
      </w:r>
      <w:r w:rsidRPr="007A76C7">
        <w:rPr>
          <w:rFonts w:ascii="Times New Roman" w:hAnsi="Times New Roman" w:cs="Times New Roman"/>
        </w:rPr>
        <w:t xml:space="preserve">, n. 445, consapevole che le dichiarazioni mendaci, la falsità negli atti e l'uso di atti falsi sono </w:t>
      </w:r>
      <w:r w:rsidR="00F91DDE" w:rsidRPr="007A76C7">
        <w:rPr>
          <w:rFonts w:ascii="Times New Roman" w:hAnsi="Times New Roman" w:cs="Times New Roman"/>
        </w:rPr>
        <w:t>punite ai</w:t>
      </w:r>
      <w:r w:rsidRPr="007A76C7">
        <w:rPr>
          <w:rFonts w:ascii="Times New Roman" w:hAnsi="Times New Roman" w:cs="Times New Roman"/>
        </w:rPr>
        <w:t xml:space="preserve"> sensi del Codice penale e delle leggi speciali in materia,</w:t>
      </w:r>
      <w:r w:rsidR="00F90DEF">
        <w:rPr>
          <w:rFonts w:ascii="Times New Roman" w:hAnsi="Times New Roman" w:cs="Times New Roman"/>
        </w:rPr>
        <w:t xml:space="preserve"> </w:t>
      </w:r>
      <w:r w:rsidRPr="007A76C7">
        <w:rPr>
          <w:rFonts w:ascii="Times New Roman" w:hAnsi="Times New Roman" w:cs="Times New Roman"/>
        </w:rPr>
        <w:t xml:space="preserve">sotto la </w:t>
      </w:r>
      <w:r w:rsidR="00F91DDE" w:rsidRPr="007A76C7">
        <w:rPr>
          <w:rFonts w:ascii="Times New Roman" w:hAnsi="Times New Roman" w:cs="Times New Roman"/>
        </w:rPr>
        <w:t>propria responsabilità</w:t>
      </w:r>
      <w:r w:rsidRPr="007A76C7">
        <w:rPr>
          <w:rFonts w:ascii="Times New Roman" w:hAnsi="Times New Roman" w:cs="Times New Roman"/>
        </w:rPr>
        <w:t>,</w:t>
      </w:r>
    </w:p>
    <w:p w:rsidR="007A76C7" w:rsidRPr="007A76C7" w:rsidRDefault="007A76C7" w:rsidP="00F90DEF">
      <w:pPr>
        <w:jc w:val="center"/>
        <w:rPr>
          <w:rFonts w:ascii="Times New Roman" w:hAnsi="Times New Roman" w:cs="Times New Roman"/>
        </w:rPr>
      </w:pPr>
      <w:r w:rsidRPr="007A76C7">
        <w:rPr>
          <w:rFonts w:ascii="Times New Roman" w:hAnsi="Times New Roman" w:cs="Times New Roman"/>
        </w:rPr>
        <w:t>DICHIARA</w:t>
      </w:r>
    </w:p>
    <w:p w:rsidR="007E0BBC" w:rsidRPr="007E0BBC" w:rsidRDefault="007E0BBC" w:rsidP="007E0BBC">
      <w:pPr>
        <w:numPr>
          <w:ilvl w:val="0"/>
          <w:numId w:val="1"/>
        </w:numPr>
        <w:contextualSpacing/>
        <w:rPr>
          <w:rFonts w:ascii="Times New Roman" w:hAnsi="Times New Roman" w:cs="Times New Roman"/>
        </w:rPr>
      </w:pPr>
      <w:r w:rsidRPr="007E0BBC">
        <w:rPr>
          <w:rFonts w:ascii="Times New Roman" w:hAnsi="Times New Roman" w:cs="Times New Roman"/>
        </w:rPr>
        <w:t>di essere cittadino/a italiano/a o di uno degli Stati membri della Comunità Europea;</w:t>
      </w:r>
    </w:p>
    <w:p w:rsidR="007E0BBC" w:rsidRPr="007E0BBC" w:rsidRDefault="007E0BBC" w:rsidP="007E0BBC">
      <w:pPr>
        <w:numPr>
          <w:ilvl w:val="0"/>
          <w:numId w:val="1"/>
        </w:numPr>
        <w:contextualSpacing/>
        <w:rPr>
          <w:rFonts w:ascii="Times New Roman" w:hAnsi="Times New Roman" w:cs="Times New Roman"/>
        </w:rPr>
      </w:pPr>
      <w:r w:rsidRPr="007E0BBC">
        <w:rPr>
          <w:rFonts w:ascii="Times New Roman" w:hAnsi="Times New Roman" w:cs="Times New Roman"/>
        </w:rPr>
        <w:t>di godere dei diritti civili e politici e non essere stato escluso dall'elettorato politico attivo;</w:t>
      </w:r>
    </w:p>
    <w:p w:rsidR="007E0BBC" w:rsidRPr="007E0BBC" w:rsidRDefault="007E0BBC" w:rsidP="007E0BBC">
      <w:pPr>
        <w:numPr>
          <w:ilvl w:val="0"/>
          <w:numId w:val="1"/>
        </w:numPr>
        <w:contextualSpacing/>
        <w:rPr>
          <w:rFonts w:ascii="Times New Roman" w:hAnsi="Times New Roman" w:cs="Times New Roman"/>
        </w:rPr>
      </w:pPr>
      <w:r w:rsidRPr="007E0BBC">
        <w:rPr>
          <w:rFonts w:ascii="Times New Roman" w:hAnsi="Times New Roman" w:cs="Times New Roman"/>
        </w:rPr>
        <w:t>di non avere riportato condanne penali e non avere procedimenti penali pendenti a proprio carico;</w:t>
      </w:r>
    </w:p>
    <w:p w:rsidR="007E0BBC" w:rsidRPr="007E0BBC" w:rsidRDefault="007E0BBC" w:rsidP="007E0BBC">
      <w:pPr>
        <w:numPr>
          <w:ilvl w:val="0"/>
          <w:numId w:val="1"/>
        </w:numPr>
        <w:contextualSpacing/>
        <w:rPr>
          <w:rFonts w:ascii="Times New Roman" w:hAnsi="Times New Roman" w:cs="Times New Roman"/>
        </w:rPr>
      </w:pPr>
      <w:r w:rsidRPr="007E0BBC">
        <w:rPr>
          <w:rFonts w:ascii="Times New Roman" w:hAnsi="Times New Roman" w:cs="Times New Roman"/>
        </w:rPr>
        <w:t>di non essere stato interdetto dai pubblici uffici in base a sentenza passata in giudicato;</w:t>
      </w:r>
    </w:p>
    <w:p w:rsidR="007E0BBC" w:rsidRPr="007E0BBC" w:rsidRDefault="007E0BBC" w:rsidP="007E0BBC">
      <w:pPr>
        <w:numPr>
          <w:ilvl w:val="0"/>
          <w:numId w:val="1"/>
        </w:numPr>
        <w:contextualSpacing/>
        <w:rPr>
          <w:rFonts w:ascii="Times New Roman" w:hAnsi="Times New Roman" w:cs="Times New Roman"/>
        </w:rPr>
      </w:pPr>
      <w:r w:rsidRPr="007E0BBC">
        <w:rPr>
          <w:rFonts w:ascii="Times New Roman" w:hAnsi="Times New Roman" w:cs="Times New Roman"/>
        </w:rPr>
        <w:t>di accettare senza riserva, avendone presa piena conoscenza, tutte le disposizioni e condizioni indicate nel richiamato Avviso pubblico;</w:t>
      </w:r>
    </w:p>
    <w:p w:rsidR="007E0BBC" w:rsidRPr="007E0BBC" w:rsidRDefault="007E0BBC" w:rsidP="00DD62D3">
      <w:pPr>
        <w:numPr>
          <w:ilvl w:val="0"/>
          <w:numId w:val="1"/>
        </w:numPr>
        <w:contextualSpacing/>
        <w:rPr>
          <w:rFonts w:ascii="Times New Roman" w:hAnsi="Times New Roman" w:cs="Times New Roman"/>
        </w:rPr>
      </w:pPr>
      <w:r w:rsidRPr="007E0BBC">
        <w:rPr>
          <w:rFonts w:ascii="Times New Roman" w:hAnsi="Times New Roman" w:cs="Times New Roman"/>
        </w:rPr>
        <w:t xml:space="preserve">di non versa nelle cause di esclusione dagli appalti pubblici previste </w:t>
      </w:r>
      <w:r w:rsidR="00DD62D3" w:rsidRPr="00DD62D3">
        <w:rPr>
          <w:rFonts w:ascii="Times New Roman" w:hAnsi="Times New Roman" w:cs="Times New Roman"/>
        </w:rPr>
        <w:t xml:space="preserve">nel Titolo IV Capo II del </w:t>
      </w:r>
      <w:proofErr w:type="spellStart"/>
      <w:r w:rsidR="00DD62D3" w:rsidRPr="00DD62D3">
        <w:rPr>
          <w:rFonts w:ascii="Times New Roman" w:hAnsi="Times New Roman" w:cs="Times New Roman"/>
        </w:rPr>
        <w:t>D.L.</w:t>
      </w:r>
      <w:proofErr w:type="gramStart"/>
      <w:r w:rsidR="00DD62D3" w:rsidRPr="00DD62D3">
        <w:rPr>
          <w:rFonts w:ascii="Times New Roman" w:hAnsi="Times New Roman" w:cs="Times New Roman"/>
        </w:rPr>
        <w:t>g.vo</w:t>
      </w:r>
      <w:proofErr w:type="spellEnd"/>
      <w:proofErr w:type="gramEnd"/>
      <w:r w:rsidR="00DD62D3" w:rsidRPr="00DD62D3">
        <w:rPr>
          <w:rFonts w:ascii="Times New Roman" w:hAnsi="Times New Roman" w:cs="Times New Roman"/>
        </w:rPr>
        <w:t xml:space="preserve"> 36/2023</w:t>
      </w:r>
      <w:r w:rsidRPr="007E0BBC">
        <w:rPr>
          <w:rFonts w:ascii="Times New Roman" w:hAnsi="Times New Roman" w:cs="Times New Roman"/>
        </w:rPr>
        <w:t>;</w:t>
      </w:r>
    </w:p>
    <w:p w:rsidR="007E0BBC" w:rsidRPr="007E0BBC" w:rsidRDefault="007E0BBC" w:rsidP="007E0BBC">
      <w:pPr>
        <w:numPr>
          <w:ilvl w:val="0"/>
          <w:numId w:val="1"/>
        </w:numPr>
        <w:contextualSpacing/>
        <w:rPr>
          <w:rFonts w:ascii="Times New Roman" w:hAnsi="Times New Roman" w:cs="Times New Roman"/>
        </w:rPr>
      </w:pPr>
      <w:r w:rsidRPr="007E0BBC">
        <w:rPr>
          <w:rFonts w:ascii="Times New Roman" w:hAnsi="Times New Roman" w:cs="Times New Roman"/>
        </w:rPr>
        <w:t>di non aver riportato condanna con sentenza definitiva o decreto penale di condanna divenuto irrevocabile o sentenza di applicazione della pena su richiesta ai sensi dell’articolo 444 del codice di procedura penale, per uno dei seguenti reati:</w:t>
      </w:r>
    </w:p>
    <w:p w:rsidR="007E0BBC" w:rsidRPr="007E0BBC" w:rsidRDefault="007E0BBC" w:rsidP="007E0BBC">
      <w:pPr>
        <w:numPr>
          <w:ilvl w:val="0"/>
          <w:numId w:val="10"/>
        </w:numPr>
        <w:ind w:left="1701"/>
        <w:contextualSpacing/>
        <w:rPr>
          <w:rFonts w:ascii="Times New Roman" w:hAnsi="Times New Roman" w:cs="Times New Roman"/>
        </w:rPr>
      </w:pPr>
      <w:r w:rsidRPr="007E0BBC">
        <w:rPr>
          <w:rFonts w:ascii="Times New Roman" w:hAnsi="Times New Roman" w:cs="Times New Roman"/>
        </w:rPr>
        <w:lastRenderedPageBreak/>
        <w:t xml:space="preserve">Delitti, consumati o tentati, di cui agli articoli 416, 416‐bis del codice penale ovvero delitti commessi avvalendosi delle condizioni previste dal predetto art. 416‐bis ovvero al fine di agevolare l’attività delle associazioni previste dallo stesso articolo, nonché per i delitti, consumati o tentati, previsti dall’art. 74 del D.P.R. 9 ottobre 1990, n. 309, dall’art. 291‐quater del D.P.R. 23 gennaio 1973, n. 43 e dall’art. 260 del </w:t>
      </w:r>
      <w:proofErr w:type="spellStart"/>
      <w:proofErr w:type="gramStart"/>
      <w:r w:rsidRPr="007E0BBC">
        <w:rPr>
          <w:rFonts w:ascii="Times New Roman" w:hAnsi="Times New Roman" w:cs="Times New Roman"/>
        </w:rPr>
        <w:t>D.Lgs</w:t>
      </w:r>
      <w:proofErr w:type="gramEnd"/>
      <w:r w:rsidRPr="007E0BBC">
        <w:rPr>
          <w:rFonts w:ascii="Times New Roman" w:hAnsi="Times New Roman" w:cs="Times New Roman"/>
        </w:rPr>
        <w:t>.</w:t>
      </w:r>
      <w:proofErr w:type="spellEnd"/>
      <w:r w:rsidRPr="007E0BBC">
        <w:rPr>
          <w:rFonts w:ascii="Times New Roman" w:hAnsi="Times New Roman" w:cs="Times New Roman"/>
        </w:rPr>
        <w:t xml:space="preserve"> 3 aprile 2006, n. 152, in quanto riconducibili alla partecipazione a un’organizzazione criminale, quale definita all’articolo 2 della decisione quadro 2008/841/GAI del Consiglio;</w:t>
      </w:r>
    </w:p>
    <w:p w:rsidR="007E0BBC" w:rsidRPr="007E0BBC" w:rsidRDefault="007E0BBC" w:rsidP="007E0BBC">
      <w:pPr>
        <w:numPr>
          <w:ilvl w:val="0"/>
          <w:numId w:val="10"/>
        </w:numPr>
        <w:ind w:left="1701"/>
        <w:contextualSpacing/>
        <w:rPr>
          <w:rFonts w:ascii="Times New Roman" w:hAnsi="Times New Roman" w:cs="Times New Roman"/>
        </w:rPr>
      </w:pPr>
      <w:r w:rsidRPr="007E0BBC">
        <w:rPr>
          <w:rFonts w:ascii="Times New Roman" w:hAnsi="Times New Roman" w:cs="Times New Roman"/>
        </w:rPr>
        <w:t>Delitti, consumati o tentati, di cui agli articoli 317, 318, 319, 319‐ter, 319‐quater, 320, 321, 322, 322‐Bis, 346‐bis, 353, 353‐bis, 354, 355 e 356 del codice penale nonché all’art. 2635 del codice civile;</w:t>
      </w:r>
    </w:p>
    <w:p w:rsidR="007E0BBC" w:rsidRPr="007E0BBC" w:rsidRDefault="007E0BBC" w:rsidP="007E0BBC">
      <w:pPr>
        <w:numPr>
          <w:ilvl w:val="0"/>
          <w:numId w:val="10"/>
        </w:numPr>
        <w:ind w:left="1701"/>
        <w:contextualSpacing/>
        <w:rPr>
          <w:rFonts w:ascii="Times New Roman" w:hAnsi="Times New Roman" w:cs="Times New Roman"/>
        </w:rPr>
      </w:pPr>
      <w:r w:rsidRPr="007E0BBC">
        <w:rPr>
          <w:rFonts w:ascii="Times New Roman" w:hAnsi="Times New Roman" w:cs="Times New Roman"/>
        </w:rPr>
        <w:t>False comunicazioni sociali di cui agli articoli 2621 e 2622 del codice civile;</w:t>
      </w:r>
    </w:p>
    <w:p w:rsidR="007E0BBC" w:rsidRPr="007E0BBC" w:rsidRDefault="007E0BBC" w:rsidP="007E0BBC">
      <w:pPr>
        <w:numPr>
          <w:ilvl w:val="0"/>
          <w:numId w:val="10"/>
        </w:numPr>
        <w:ind w:left="1701"/>
        <w:contextualSpacing/>
        <w:rPr>
          <w:rFonts w:ascii="Times New Roman" w:hAnsi="Times New Roman" w:cs="Times New Roman"/>
        </w:rPr>
      </w:pPr>
      <w:r w:rsidRPr="007E0BBC">
        <w:rPr>
          <w:rFonts w:ascii="Times New Roman" w:hAnsi="Times New Roman" w:cs="Times New Roman"/>
        </w:rPr>
        <w:t>Frode ai sensi dell’art. 1 della convenzione relativa alla tutela degli interessi finanziari delle Comunità europee;</w:t>
      </w:r>
    </w:p>
    <w:p w:rsidR="007E0BBC" w:rsidRPr="007E0BBC" w:rsidRDefault="007E0BBC" w:rsidP="007E0BBC">
      <w:pPr>
        <w:numPr>
          <w:ilvl w:val="0"/>
          <w:numId w:val="10"/>
        </w:numPr>
        <w:ind w:left="1701"/>
        <w:contextualSpacing/>
        <w:rPr>
          <w:rFonts w:ascii="Times New Roman" w:hAnsi="Times New Roman" w:cs="Times New Roman"/>
        </w:rPr>
      </w:pPr>
      <w:r w:rsidRPr="007E0BBC">
        <w:rPr>
          <w:rFonts w:ascii="Times New Roman" w:hAnsi="Times New Roman" w:cs="Times New Roman"/>
        </w:rPr>
        <w:t>Delitti, consumati o tentati, commessi con finalità di terrorismo, anche internazionale, e di eversione dell’ordine costituzionale reati terroristici o reati connessi alle attività terroristiche;</w:t>
      </w:r>
    </w:p>
    <w:p w:rsidR="007E0BBC" w:rsidRPr="007E0BBC" w:rsidRDefault="007E0BBC" w:rsidP="007E0BBC">
      <w:pPr>
        <w:numPr>
          <w:ilvl w:val="0"/>
          <w:numId w:val="10"/>
        </w:numPr>
        <w:ind w:left="1701"/>
        <w:contextualSpacing/>
        <w:rPr>
          <w:rFonts w:ascii="Times New Roman" w:hAnsi="Times New Roman" w:cs="Times New Roman"/>
        </w:rPr>
      </w:pPr>
      <w:r w:rsidRPr="007E0BBC">
        <w:rPr>
          <w:rFonts w:ascii="Times New Roman" w:hAnsi="Times New Roman" w:cs="Times New Roman"/>
        </w:rPr>
        <w:t xml:space="preserve">Delitti di cui agli articoli 648‐bis, 648‐ter e 648‐ter.1 del codice penale, riciclaggio di proventi di attività criminose o finanziamento del terrorismo, quali definiti all’art. 1 del </w:t>
      </w:r>
      <w:proofErr w:type="spellStart"/>
      <w:proofErr w:type="gramStart"/>
      <w:r w:rsidRPr="007E0BBC">
        <w:rPr>
          <w:rFonts w:ascii="Times New Roman" w:hAnsi="Times New Roman" w:cs="Times New Roman"/>
        </w:rPr>
        <w:t>D.Lgs</w:t>
      </w:r>
      <w:proofErr w:type="gramEnd"/>
      <w:r w:rsidRPr="007E0BBC">
        <w:rPr>
          <w:rFonts w:ascii="Times New Roman" w:hAnsi="Times New Roman" w:cs="Times New Roman"/>
        </w:rPr>
        <w:t>.</w:t>
      </w:r>
      <w:proofErr w:type="spellEnd"/>
      <w:r w:rsidRPr="007E0BBC">
        <w:rPr>
          <w:rFonts w:ascii="Times New Roman" w:hAnsi="Times New Roman" w:cs="Times New Roman"/>
        </w:rPr>
        <w:t xml:space="preserve"> 22 giugno 2007, n. 109 e successive modificazioni;</w:t>
      </w:r>
    </w:p>
    <w:p w:rsidR="007E0BBC" w:rsidRPr="007E0BBC" w:rsidRDefault="007E0BBC" w:rsidP="007E0BBC">
      <w:pPr>
        <w:numPr>
          <w:ilvl w:val="0"/>
          <w:numId w:val="10"/>
        </w:numPr>
        <w:ind w:left="1701"/>
        <w:contextualSpacing/>
        <w:rPr>
          <w:rFonts w:ascii="Times New Roman" w:hAnsi="Times New Roman" w:cs="Times New Roman"/>
        </w:rPr>
      </w:pPr>
      <w:r w:rsidRPr="007E0BBC">
        <w:rPr>
          <w:rFonts w:ascii="Times New Roman" w:hAnsi="Times New Roman" w:cs="Times New Roman"/>
        </w:rPr>
        <w:t xml:space="preserve">Sfruttamento del lavoro minorile e altre forme di tratta di esseri umani definite con il </w:t>
      </w:r>
      <w:proofErr w:type="spellStart"/>
      <w:proofErr w:type="gramStart"/>
      <w:r w:rsidRPr="007E0BBC">
        <w:rPr>
          <w:rFonts w:ascii="Times New Roman" w:hAnsi="Times New Roman" w:cs="Times New Roman"/>
        </w:rPr>
        <w:t>D.Lgs</w:t>
      </w:r>
      <w:proofErr w:type="gramEnd"/>
      <w:r w:rsidRPr="007E0BBC">
        <w:rPr>
          <w:rFonts w:ascii="Times New Roman" w:hAnsi="Times New Roman" w:cs="Times New Roman"/>
        </w:rPr>
        <w:t>.</w:t>
      </w:r>
      <w:proofErr w:type="spellEnd"/>
      <w:r w:rsidRPr="007E0BBC">
        <w:rPr>
          <w:rFonts w:ascii="Times New Roman" w:hAnsi="Times New Roman" w:cs="Times New Roman"/>
        </w:rPr>
        <w:t xml:space="preserve"> 4 marzo 2014, n. 24;</w:t>
      </w:r>
    </w:p>
    <w:p w:rsidR="007E0BBC" w:rsidRPr="007E0BBC" w:rsidRDefault="007E0BBC" w:rsidP="007E0BBC">
      <w:pPr>
        <w:numPr>
          <w:ilvl w:val="0"/>
          <w:numId w:val="10"/>
        </w:numPr>
        <w:ind w:left="1701"/>
        <w:contextualSpacing/>
        <w:rPr>
          <w:rFonts w:ascii="Times New Roman" w:hAnsi="Times New Roman" w:cs="Times New Roman"/>
        </w:rPr>
      </w:pPr>
      <w:r w:rsidRPr="007E0BBC">
        <w:rPr>
          <w:rFonts w:ascii="Times New Roman" w:hAnsi="Times New Roman" w:cs="Times New Roman"/>
        </w:rPr>
        <w:t>Ogni altro delitto da cui derivi, quale pena accessoria, l'incapacità di contrattare con la pubblica amministrazione.</w:t>
      </w:r>
    </w:p>
    <w:p w:rsidR="007E0BBC" w:rsidRPr="007E0BBC" w:rsidRDefault="007E0BBC" w:rsidP="00DD62D3">
      <w:pPr>
        <w:numPr>
          <w:ilvl w:val="0"/>
          <w:numId w:val="1"/>
        </w:numPr>
        <w:contextualSpacing/>
        <w:rPr>
          <w:rFonts w:ascii="Times New Roman" w:hAnsi="Times New Roman" w:cs="Times New Roman"/>
        </w:rPr>
      </w:pPr>
      <w:r w:rsidRPr="007E0BBC">
        <w:rPr>
          <w:rFonts w:ascii="Times New Roman" w:hAnsi="Times New Roman" w:cs="Times New Roman"/>
        </w:rPr>
        <w:t xml:space="preserve">Che nei propri confronti non sussistono (ai sensi </w:t>
      </w:r>
      <w:r w:rsidR="00DD62D3" w:rsidRPr="00DD62D3">
        <w:rPr>
          <w:rFonts w:ascii="Times New Roman" w:hAnsi="Times New Roman" w:cs="Times New Roman"/>
        </w:rPr>
        <w:t xml:space="preserve">nel Titolo IV Capo </w:t>
      </w:r>
      <w:proofErr w:type="gramStart"/>
      <w:r w:rsidR="00DD62D3" w:rsidRPr="00DD62D3">
        <w:rPr>
          <w:rFonts w:ascii="Times New Roman" w:hAnsi="Times New Roman" w:cs="Times New Roman"/>
        </w:rPr>
        <w:t>II  del</w:t>
      </w:r>
      <w:proofErr w:type="gramEnd"/>
      <w:r w:rsidR="00DD62D3" w:rsidRPr="00DD62D3">
        <w:rPr>
          <w:rFonts w:ascii="Times New Roman" w:hAnsi="Times New Roman" w:cs="Times New Roman"/>
        </w:rPr>
        <w:t xml:space="preserve"> </w:t>
      </w:r>
      <w:proofErr w:type="spellStart"/>
      <w:r w:rsidR="00DD62D3" w:rsidRPr="00DD62D3">
        <w:rPr>
          <w:rFonts w:ascii="Times New Roman" w:hAnsi="Times New Roman" w:cs="Times New Roman"/>
        </w:rPr>
        <w:t>D.L.g.vo</w:t>
      </w:r>
      <w:proofErr w:type="spellEnd"/>
      <w:r w:rsidR="00DD62D3" w:rsidRPr="00DD62D3">
        <w:rPr>
          <w:rFonts w:ascii="Times New Roman" w:hAnsi="Times New Roman" w:cs="Times New Roman"/>
        </w:rPr>
        <w:t xml:space="preserve"> 36/2023</w:t>
      </w:r>
      <w:r w:rsidRPr="007E0BBC">
        <w:rPr>
          <w:rFonts w:ascii="Times New Roman" w:hAnsi="Times New Roman" w:cs="Times New Roman"/>
        </w:rPr>
        <w:t xml:space="preserve">) cause di decadenza, di sospensione o di divieto previste dall’articolo 67 del Decreto Legislativo 6 settembre 2011, n. 159 e </w:t>
      </w:r>
      <w:proofErr w:type="spellStart"/>
      <w:r w:rsidRPr="007E0BBC">
        <w:rPr>
          <w:rFonts w:ascii="Times New Roman" w:hAnsi="Times New Roman" w:cs="Times New Roman"/>
        </w:rPr>
        <w:t>s.m.i.</w:t>
      </w:r>
      <w:proofErr w:type="spellEnd"/>
      <w:r w:rsidRPr="007E0BBC">
        <w:rPr>
          <w:rFonts w:ascii="Times New Roman" w:hAnsi="Times New Roman" w:cs="Times New Roman"/>
        </w:rPr>
        <w:t xml:space="preserve"> o di un tentativo di infiltrazione mafiosa di cui all’articolo 84, comma 4 del medesimo decreto, fermo restando quanto previsto dagli articoli 88, comma 4‐bis, e 92, commi 2  e  3,  del  decreto  legislativo  6  settembre  2011,  n.  159, con riferimento rispettivamente alle comunicazioni antimafia e alle informazioni antimafia;</w:t>
      </w:r>
    </w:p>
    <w:p w:rsidR="007E0BBC" w:rsidRPr="007E0BBC" w:rsidRDefault="007E0BBC" w:rsidP="007E0BBC">
      <w:pPr>
        <w:numPr>
          <w:ilvl w:val="0"/>
          <w:numId w:val="1"/>
        </w:numPr>
        <w:contextualSpacing/>
        <w:jc w:val="both"/>
        <w:rPr>
          <w:rFonts w:ascii="Times New Roman" w:hAnsi="Times New Roman" w:cs="Times New Roman"/>
        </w:rPr>
      </w:pPr>
      <w:r w:rsidRPr="007E0BBC">
        <w:rPr>
          <w:rFonts w:ascii="Times New Roman" w:hAnsi="Times New Roman" w:cs="Times New Roman"/>
        </w:rPr>
        <w:t>di essere informato, ai sensi e per gli effetti di cui al Reg. UE 2016/679, che i dati personali raccolti saranno trattati, anche con strumenti informatici, per le sole finalità inerenti la procedura di cui al Bando di che trattasi;</w:t>
      </w:r>
    </w:p>
    <w:p w:rsidR="007E0BBC" w:rsidRPr="007E0BBC" w:rsidRDefault="007E0BBC" w:rsidP="007E0BBC">
      <w:pPr>
        <w:numPr>
          <w:ilvl w:val="0"/>
          <w:numId w:val="1"/>
        </w:numPr>
        <w:contextualSpacing/>
        <w:jc w:val="both"/>
        <w:rPr>
          <w:rFonts w:ascii="Times New Roman" w:hAnsi="Times New Roman" w:cs="Times New Roman"/>
        </w:rPr>
      </w:pPr>
      <w:r w:rsidRPr="007E0BBC">
        <w:rPr>
          <w:rFonts w:ascii="Times New Roman" w:hAnsi="Times New Roman" w:cs="Times New Roman"/>
        </w:rPr>
        <w:t xml:space="preserve">di essere informato, ai sensi e per gli effetti le agevolazioni sono concesse ai   sensi e nei limiti del regolamento (UE) n. 1408/2013 della Commissione. del 18 di cembre 2013, relativo all’applicazione degli articoli 107 e 108 del trattato sul funzionamento dell'Unione europea agli aiuti «de </w:t>
      </w:r>
      <w:proofErr w:type="spellStart"/>
      <w:r w:rsidRPr="007E0BBC">
        <w:rPr>
          <w:rFonts w:ascii="Times New Roman" w:hAnsi="Times New Roman" w:cs="Times New Roman"/>
        </w:rPr>
        <w:t>minimis</w:t>
      </w:r>
      <w:proofErr w:type="spellEnd"/>
      <w:r w:rsidRPr="007E0BBC">
        <w:rPr>
          <w:rFonts w:ascii="Times New Roman" w:hAnsi="Times New Roman" w:cs="Times New Roman"/>
        </w:rPr>
        <w:t xml:space="preserve">». del regolamento (UE) n. 717/2014 della Commissione del 18 dicembre 2013, relativo all’applicazione degli articoli 107 e 108 del Trattato sul funziona mento dell'Unione europea agli a iuti «de minimi s» nel settore agricolo e del regolamento (UE) n. 717/2014 della Commissione del 27 giugno 2014. </w:t>
      </w:r>
      <w:r w:rsidRPr="007E0BBC">
        <w:rPr>
          <w:rFonts w:ascii="Times New Roman" w:hAnsi="Times New Roman" w:cs="Times New Roman"/>
          <w:u w:val="single"/>
        </w:rPr>
        <w:t>Nello specifico il sostegno, in forma di contributo in conto capitale è concesso nella misura massima del 75% della spesa ammissibile, al netto di IVA</w:t>
      </w:r>
      <w:r w:rsidRPr="007E0BBC">
        <w:rPr>
          <w:rFonts w:ascii="Times New Roman" w:hAnsi="Times New Roman" w:cs="Times New Roman"/>
        </w:rPr>
        <w:t xml:space="preserve"> e sempre in presenza di adeguata capienza finanziaria.,</w:t>
      </w:r>
    </w:p>
    <w:p w:rsidR="007E0BBC" w:rsidRPr="007E0BBC" w:rsidRDefault="007E0BBC" w:rsidP="007E0BBC">
      <w:pPr>
        <w:numPr>
          <w:ilvl w:val="0"/>
          <w:numId w:val="1"/>
        </w:numPr>
        <w:contextualSpacing/>
        <w:jc w:val="both"/>
        <w:rPr>
          <w:rFonts w:ascii="Times New Roman" w:hAnsi="Times New Roman" w:cs="Times New Roman"/>
        </w:rPr>
      </w:pPr>
      <w:r w:rsidRPr="007E0BBC">
        <w:rPr>
          <w:rFonts w:ascii="Times New Roman" w:hAnsi="Times New Roman" w:cs="Times New Roman"/>
        </w:rPr>
        <w:t>che le informazioni contenute nella domanda di partecipazione e in altra eventuale documentazione presentata in allegato alla presente domanda corrispondono a verità;</w:t>
      </w:r>
    </w:p>
    <w:p w:rsidR="007A76C7" w:rsidRPr="007A76C7" w:rsidRDefault="007A76C7" w:rsidP="00536CBE">
      <w:pPr>
        <w:jc w:val="center"/>
        <w:rPr>
          <w:rFonts w:ascii="Times New Roman" w:hAnsi="Times New Roman" w:cs="Times New Roman"/>
        </w:rPr>
      </w:pPr>
      <w:r w:rsidRPr="007A76C7">
        <w:rPr>
          <w:rFonts w:ascii="Times New Roman" w:hAnsi="Times New Roman" w:cs="Times New Roman"/>
        </w:rPr>
        <w:t>CHIEDE</w:t>
      </w:r>
    </w:p>
    <w:p w:rsidR="007A76C7" w:rsidRPr="007A76C7" w:rsidRDefault="007A76C7" w:rsidP="00536CBE">
      <w:pPr>
        <w:jc w:val="both"/>
        <w:rPr>
          <w:rFonts w:ascii="Times New Roman" w:hAnsi="Times New Roman" w:cs="Times New Roman"/>
        </w:rPr>
      </w:pPr>
      <w:r w:rsidRPr="007A76C7">
        <w:rPr>
          <w:rFonts w:ascii="Times New Roman" w:hAnsi="Times New Roman" w:cs="Times New Roman"/>
        </w:rPr>
        <w:t>l'erogazione di un contributo a fondo perduto per l'adeguamento di immobili appartenenti al patrimonio</w:t>
      </w:r>
      <w:r w:rsidR="00536CBE">
        <w:rPr>
          <w:rFonts w:ascii="Times New Roman" w:hAnsi="Times New Roman" w:cs="Times New Roman"/>
        </w:rPr>
        <w:t xml:space="preserve"> </w:t>
      </w:r>
      <w:r w:rsidR="00536CBE" w:rsidRPr="007A76C7">
        <w:rPr>
          <w:rFonts w:ascii="Times New Roman" w:hAnsi="Times New Roman" w:cs="Times New Roman"/>
        </w:rPr>
        <w:t>disponibile del</w:t>
      </w:r>
      <w:r w:rsidRPr="007A76C7">
        <w:rPr>
          <w:rFonts w:ascii="Times New Roman" w:hAnsi="Times New Roman" w:cs="Times New Roman"/>
        </w:rPr>
        <w:t xml:space="preserve"> comune e sito </w:t>
      </w:r>
      <w:r w:rsidR="00536CBE">
        <w:rPr>
          <w:rFonts w:ascii="Times New Roman" w:hAnsi="Times New Roman" w:cs="Times New Roman"/>
        </w:rPr>
        <w:t xml:space="preserve">nella frazione </w:t>
      </w:r>
      <w:r w:rsidR="0037423F">
        <w:rPr>
          <w:rFonts w:ascii="Times New Roman" w:hAnsi="Times New Roman" w:cs="Times New Roman"/>
        </w:rPr>
        <w:t>______</w:t>
      </w:r>
      <w:r w:rsidR="00D42F53">
        <w:rPr>
          <w:rFonts w:ascii="Times New Roman" w:hAnsi="Times New Roman" w:cs="Times New Roman"/>
        </w:rPr>
        <w:t>__</w:t>
      </w:r>
      <w:r w:rsidR="0037423F">
        <w:rPr>
          <w:rFonts w:ascii="Times New Roman" w:hAnsi="Times New Roman" w:cs="Times New Roman"/>
        </w:rPr>
        <w:t>_______________ (</w:t>
      </w:r>
      <w:proofErr w:type="spellStart"/>
      <w:r w:rsidR="0037423F" w:rsidRPr="0037423F">
        <w:rPr>
          <w:rFonts w:ascii="Times New Roman" w:hAnsi="Times New Roman" w:cs="Times New Roman"/>
          <w:i/>
        </w:rPr>
        <w:t>Pellizzara</w:t>
      </w:r>
      <w:proofErr w:type="spellEnd"/>
      <w:r w:rsidR="0037423F" w:rsidRPr="0037423F">
        <w:rPr>
          <w:rFonts w:ascii="Times New Roman" w:hAnsi="Times New Roman" w:cs="Times New Roman"/>
          <w:i/>
        </w:rPr>
        <w:t xml:space="preserve"> o </w:t>
      </w:r>
      <w:proofErr w:type="spellStart"/>
      <w:r w:rsidR="00536CBE" w:rsidRPr="0037423F">
        <w:rPr>
          <w:rFonts w:ascii="Times New Roman" w:hAnsi="Times New Roman" w:cs="Times New Roman"/>
          <w:i/>
        </w:rPr>
        <w:t>Cipampini</w:t>
      </w:r>
      <w:proofErr w:type="spellEnd"/>
      <w:r w:rsidR="0037423F">
        <w:rPr>
          <w:rFonts w:ascii="Times New Roman" w:hAnsi="Times New Roman" w:cs="Times New Roman"/>
          <w:i/>
        </w:rPr>
        <w:t>)</w:t>
      </w:r>
      <w:r w:rsidR="00536CBE">
        <w:rPr>
          <w:rFonts w:ascii="Times New Roman" w:hAnsi="Times New Roman" w:cs="Times New Roman"/>
        </w:rPr>
        <w:t xml:space="preserve"> denominata “scuola elementare </w:t>
      </w:r>
      <w:r w:rsidR="0037423F">
        <w:rPr>
          <w:rFonts w:ascii="Times New Roman" w:hAnsi="Times New Roman" w:cs="Times New Roman"/>
        </w:rPr>
        <w:t>___________</w:t>
      </w:r>
      <w:r w:rsidR="00D42F53">
        <w:rPr>
          <w:rFonts w:ascii="Times New Roman" w:hAnsi="Times New Roman" w:cs="Times New Roman"/>
        </w:rPr>
        <w:t>___</w:t>
      </w:r>
      <w:r w:rsidR="0037423F">
        <w:rPr>
          <w:rFonts w:ascii="Times New Roman" w:hAnsi="Times New Roman" w:cs="Times New Roman"/>
        </w:rPr>
        <w:t>_________</w:t>
      </w:r>
      <w:r w:rsidR="00536CBE">
        <w:rPr>
          <w:rFonts w:ascii="Times New Roman" w:hAnsi="Times New Roman" w:cs="Times New Roman"/>
        </w:rPr>
        <w:t>”</w:t>
      </w:r>
      <w:r w:rsidRPr="007A76C7">
        <w:rPr>
          <w:rFonts w:ascii="Times New Roman" w:hAnsi="Times New Roman" w:cs="Times New Roman"/>
        </w:rPr>
        <w:t xml:space="preserve">, da concedere in </w:t>
      </w:r>
      <w:r w:rsidR="00536CBE" w:rsidRPr="007A76C7">
        <w:rPr>
          <w:rFonts w:ascii="Times New Roman" w:hAnsi="Times New Roman" w:cs="Times New Roman"/>
        </w:rPr>
        <w:t>comodato d’uso gratuito</w:t>
      </w:r>
      <w:r w:rsidR="00536CBE">
        <w:rPr>
          <w:rFonts w:ascii="Times New Roman" w:hAnsi="Times New Roman" w:cs="Times New Roman"/>
        </w:rPr>
        <w:t xml:space="preserve"> </w:t>
      </w:r>
      <w:r w:rsidR="00536CBE" w:rsidRPr="007A76C7">
        <w:rPr>
          <w:rFonts w:ascii="Times New Roman" w:hAnsi="Times New Roman" w:cs="Times New Roman"/>
        </w:rPr>
        <w:t>per l’apertura</w:t>
      </w:r>
      <w:r w:rsidRPr="007A76C7">
        <w:rPr>
          <w:rFonts w:ascii="Times New Roman" w:hAnsi="Times New Roman" w:cs="Times New Roman"/>
        </w:rPr>
        <w:t xml:space="preserve"> di attività   </w:t>
      </w:r>
      <w:r w:rsidR="00536CBE">
        <w:rPr>
          <w:rFonts w:ascii="Times New Roman" w:hAnsi="Times New Roman" w:cs="Times New Roman"/>
        </w:rPr>
        <w:t>____________________________________</w:t>
      </w:r>
      <w:r w:rsidR="0037423F">
        <w:rPr>
          <w:rFonts w:ascii="Times New Roman" w:hAnsi="Times New Roman" w:cs="Times New Roman"/>
        </w:rPr>
        <w:t>_____</w:t>
      </w:r>
      <w:r w:rsidR="00536CBE">
        <w:rPr>
          <w:rFonts w:ascii="Times New Roman" w:hAnsi="Times New Roman" w:cs="Times New Roman"/>
        </w:rPr>
        <w:t>__________________________</w:t>
      </w:r>
      <w:r w:rsidRPr="007A76C7">
        <w:rPr>
          <w:rFonts w:ascii="Times New Roman" w:hAnsi="Times New Roman" w:cs="Times New Roman"/>
        </w:rPr>
        <w:t xml:space="preserve"> </w:t>
      </w:r>
      <w:r w:rsidR="00A02D8F" w:rsidRPr="00F91DDE">
        <w:rPr>
          <w:rFonts w:ascii="Times New Roman" w:hAnsi="Times New Roman" w:cs="Times New Roman"/>
          <w:i/>
        </w:rPr>
        <w:t>(</w:t>
      </w:r>
      <w:r w:rsidR="00536CBE" w:rsidRPr="00F91DDE">
        <w:rPr>
          <w:rFonts w:ascii="Times New Roman" w:hAnsi="Times New Roman" w:cs="Times New Roman"/>
          <w:i/>
        </w:rPr>
        <w:t xml:space="preserve">indicare se </w:t>
      </w:r>
      <w:r w:rsidRPr="00F91DDE">
        <w:rPr>
          <w:rFonts w:ascii="Times New Roman" w:hAnsi="Times New Roman" w:cs="Times New Roman"/>
          <w:i/>
        </w:rPr>
        <w:t>trattasi di attività commerciale, artigianale o professionale)</w:t>
      </w:r>
      <w:r w:rsidR="0037423F">
        <w:rPr>
          <w:rFonts w:ascii="Times New Roman" w:hAnsi="Times New Roman" w:cs="Times New Roman"/>
          <w:i/>
        </w:rPr>
        <w:t xml:space="preserve"> </w:t>
      </w:r>
      <w:r w:rsidR="0037423F" w:rsidRPr="0037423F">
        <w:rPr>
          <w:rFonts w:ascii="Times New Roman" w:hAnsi="Times New Roman" w:cs="Times New Roman"/>
        </w:rPr>
        <w:t>con codice ATECO</w:t>
      </w:r>
      <w:r w:rsidR="0037423F">
        <w:rPr>
          <w:rFonts w:ascii="Times New Roman" w:hAnsi="Times New Roman" w:cs="Times New Roman"/>
          <w:i/>
        </w:rPr>
        <w:t xml:space="preserve"> __________________</w:t>
      </w:r>
      <w:r w:rsidRPr="007A76C7">
        <w:rPr>
          <w:rFonts w:ascii="Times New Roman" w:hAnsi="Times New Roman" w:cs="Times New Roman"/>
        </w:rPr>
        <w:t xml:space="preserve"> per un </w:t>
      </w:r>
      <w:r w:rsidR="00536CBE" w:rsidRPr="007A76C7">
        <w:rPr>
          <w:rFonts w:ascii="Times New Roman" w:hAnsi="Times New Roman" w:cs="Times New Roman"/>
        </w:rPr>
        <w:t>periodo di</w:t>
      </w:r>
      <w:r w:rsidRPr="007A76C7">
        <w:rPr>
          <w:rFonts w:ascii="Times New Roman" w:hAnsi="Times New Roman" w:cs="Times New Roman"/>
        </w:rPr>
        <w:t xml:space="preserve"> cinque anni dalla data risultante </w:t>
      </w:r>
      <w:r w:rsidR="00536CBE">
        <w:rPr>
          <w:rFonts w:ascii="Times New Roman" w:hAnsi="Times New Roman" w:cs="Times New Roman"/>
        </w:rPr>
        <w:t>dalla</w:t>
      </w:r>
      <w:r w:rsidRPr="007A76C7">
        <w:rPr>
          <w:rFonts w:ascii="Times New Roman" w:hAnsi="Times New Roman" w:cs="Times New Roman"/>
        </w:rPr>
        <w:t xml:space="preserve"> dichiarazione </w:t>
      </w:r>
      <w:r w:rsidR="00536CBE">
        <w:rPr>
          <w:rFonts w:ascii="Times New Roman" w:hAnsi="Times New Roman" w:cs="Times New Roman"/>
        </w:rPr>
        <w:t>di inizio</w:t>
      </w:r>
      <w:r w:rsidRPr="007A76C7">
        <w:rPr>
          <w:rFonts w:ascii="Times New Roman" w:hAnsi="Times New Roman" w:cs="Times New Roman"/>
        </w:rPr>
        <w:t xml:space="preserve"> attività e per </w:t>
      </w:r>
      <w:r w:rsidR="00536CBE">
        <w:rPr>
          <w:rFonts w:ascii="Times New Roman" w:hAnsi="Times New Roman" w:cs="Times New Roman"/>
        </w:rPr>
        <w:t>un</w:t>
      </w:r>
      <w:r w:rsidRPr="007A76C7">
        <w:rPr>
          <w:rFonts w:ascii="Times New Roman" w:hAnsi="Times New Roman" w:cs="Times New Roman"/>
        </w:rPr>
        <w:t xml:space="preserve"> importo di</w:t>
      </w:r>
      <w:r w:rsidR="00536CBE">
        <w:rPr>
          <w:rFonts w:ascii="Times New Roman" w:hAnsi="Times New Roman" w:cs="Times New Roman"/>
        </w:rPr>
        <w:t xml:space="preserve"> €___________________</w:t>
      </w:r>
      <w:r w:rsidRPr="007A76C7">
        <w:rPr>
          <w:rFonts w:ascii="Times New Roman" w:hAnsi="Times New Roman" w:cs="Times New Roman"/>
        </w:rPr>
        <w:t xml:space="preserve"> pari al 75% delle spese che </w:t>
      </w:r>
      <w:r w:rsidR="00536CBE">
        <w:rPr>
          <w:rFonts w:ascii="Times New Roman" w:hAnsi="Times New Roman" w:cs="Times New Roman"/>
        </w:rPr>
        <w:t>verranno sostenute al netto dell’</w:t>
      </w:r>
      <w:r w:rsidRPr="007A76C7">
        <w:rPr>
          <w:rFonts w:ascii="Times New Roman" w:hAnsi="Times New Roman" w:cs="Times New Roman"/>
        </w:rPr>
        <w:t>'IVA;</w:t>
      </w:r>
    </w:p>
    <w:p w:rsidR="00536CBE" w:rsidRPr="00536CBE" w:rsidRDefault="007A76C7" w:rsidP="00536CBE">
      <w:pPr>
        <w:spacing w:before="240"/>
        <w:jc w:val="both"/>
        <w:rPr>
          <w:rFonts w:ascii="Times New Roman" w:eastAsia="Calibri" w:hAnsi="Times New Roman" w:cs="Times New Roman"/>
        </w:rPr>
      </w:pPr>
      <w:r w:rsidRPr="007A76C7">
        <w:rPr>
          <w:rFonts w:ascii="Times New Roman" w:hAnsi="Times New Roman" w:cs="Times New Roman"/>
        </w:rPr>
        <w:t xml:space="preserve"> </w:t>
      </w:r>
      <w:r w:rsidR="00536CBE">
        <w:rPr>
          <w:rFonts w:ascii="Times New Roman" w:hAnsi="Times New Roman" w:cs="Times New Roman"/>
        </w:rPr>
        <w:t xml:space="preserve">Si allega la documentazione progettuale di </w:t>
      </w:r>
      <w:r w:rsidR="00536CBE" w:rsidRPr="00536CBE">
        <w:rPr>
          <w:rFonts w:ascii="Times New Roman" w:hAnsi="Times New Roman" w:cs="Times New Roman"/>
        </w:rPr>
        <w:t xml:space="preserve">adeguamento con i </w:t>
      </w:r>
      <w:r w:rsidR="00536CBE" w:rsidRPr="00536CBE">
        <w:rPr>
          <w:rFonts w:ascii="Times New Roman" w:eastAsia="Calibri" w:hAnsi="Times New Roman" w:cs="Times New Roman"/>
        </w:rPr>
        <w:t>seguenti elaborati:</w:t>
      </w:r>
    </w:p>
    <w:p w:rsidR="00536CBE" w:rsidRPr="00536CBE" w:rsidRDefault="00536CBE" w:rsidP="00536CBE">
      <w:pPr>
        <w:numPr>
          <w:ilvl w:val="0"/>
          <w:numId w:val="3"/>
        </w:numPr>
        <w:spacing w:after="0"/>
        <w:jc w:val="both"/>
        <w:rPr>
          <w:rFonts w:ascii="Times New Roman" w:eastAsia="Calibri" w:hAnsi="Times New Roman" w:cs="Times New Roman"/>
        </w:rPr>
      </w:pPr>
      <w:r w:rsidRPr="00536CBE">
        <w:rPr>
          <w:rFonts w:ascii="Times New Roman" w:eastAsia="Calibri" w:hAnsi="Times New Roman" w:cs="Times New Roman"/>
        </w:rPr>
        <w:t>Relazione sull’attività da svolgere</w:t>
      </w:r>
    </w:p>
    <w:p w:rsidR="00536CBE" w:rsidRPr="00536CBE" w:rsidRDefault="00536CBE" w:rsidP="00536CBE">
      <w:pPr>
        <w:numPr>
          <w:ilvl w:val="0"/>
          <w:numId w:val="3"/>
        </w:numPr>
        <w:spacing w:after="0"/>
        <w:jc w:val="both"/>
        <w:rPr>
          <w:rFonts w:ascii="Times New Roman" w:eastAsia="Calibri" w:hAnsi="Times New Roman" w:cs="Times New Roman"/>
        </w:rPr>
      </w:pPr>
      <w:r w:rsidRPr="00536CBE">
        <w:rPr>
          <w:rFonts w:ascii="Times New Roman" w:eastAsia="Calibri" w:hAnsi="Times New Roman" w:cs="Times New Roman"/>
        </w:rPr>
        <w:t>Relazione tecnica del progetto di adeguamento;</w:t>
      </w:r>
    </w:p>
    <w:p w:rsidR="00536CBE" w:rsidRPr="00536CBE" w:rsidRDefault="00536CBE" w:rsidP="00536CBE">
      <w:pPr>
        <w:numPr>
          <w:ilvl w:val="0"/>
          <w:numId w:val="3"/>
        </w:numPr>
        <w:spacing w:after="0"/>
        <w:jc w:val="both"/>
        <w:rPr>
          <w:rFonts w:ascii="Times New Roman" w:eastAsia="Calibri" w:hAnsi="Times New Roman" w:cs="Times New Roman"/>
        </w:rPr>
      </w:pPr>
      <w:r w:rsidRPr="00536CBE">
        <w:rPr>
          <w:rFonts w:ascii="Times New Roman" w:eastAsia="Calibri" w:hAnsi="Times New Roman" w:cs="Times New Roman"/>
        </w:rPr>
        <w:t>Planimetrie dell’area d’intervento;</w:t>
      </w:r>
    </w:p>
    <w:p w:rsidR="00536CBE" w:rsidRPr="00536CBE" w:rsidRDefault="00536CBE" w:rsidP="00536CBE">
      <w:pPr>
        <w:numPr>
          <w:ilvl w:val="0"/>
          <w:numId w:val="3"/>
        </w:numPr>
        <w:spacing w:after="0"/>
        <w:jc w:val="both"/>
        <w:rPr>
          <w:rFonts w:ascii="Times New Roman" w:eastAsia="Calibri" w:hAnsi="Times New Roman" w:cs="Times New Roman"/>
        </w:rPr>
      </w:pPr>
      <w:r w:rsidRPr="00536CBE">
        <w:rPr>
          <w:rFonts w:ascii="Times New Roman" w:eastAsia="Calibri" w:hAnsi="Times New Roman" w:cs="Times New Roman"/>
        </w:rPr>
        <w:t xml:space="preserve">Elenco Prezzi; </w:t>
      </w:r>
    </w:p>
    <w:p w:rsidR="00536CBE" w:rsidRPr="00536CBE" w:rsidRDefault="00536CBE" w:rsidP="00536CBE">
      <w:pPr>
        <w:numPr>
          <w:ilvl w:val="0"/>
          <w:numId w:val="3"/>
        </w:numPr>
        <w:spacing w:after="0"/>
        <w:jc w:val="both"/>
        <w:rPr>
          <w:rFonts w:ascii="Times New Roman" w:eastAsia="Calibri" w:hAnsi="Times New Roman" w:cs="Times New Roman"/>
        </w:rPr>
      </w:pPr>
      <w:r w:rsidRPr="00536CBE">
        <w:rPr>
          <w:rFonts w:ascii="Times New Roman" w:eastAsia="Calibri" w:hAnsi="Times New Roman" w:cs="Times New Roman"/>
        </w:rPr>
        <w:t xml:space="preserve">Computo e Q.E.; </w:t>
      </w:r>
    </w:p>
    <w:p w:rsidR="00536CBE" w:rsidRPr="00536CBE" w:rsidRDefault="00536CBE" w:rsidP="00536CBE">
      <w:pPr>
        <w:numPr>
          <w:ilvl w:val="0"/>
          <w:numId w:val="3"/>
        </w:numPr>
        <w:spacing w:after="0"/>
        <w:jc w:val="both"/>
        <w:rPr>
          <w:rFonts w:ascii="Times New Roman" w:eastAsia="Calibri" w:hAnsi="Times New Roman" w:cs="Times New Roman"/>
        </w:rPr>
      </w:pPr>
      <w:r w:rsidRPr="00536CBE">
        <w:rPr>
          <w:rFonts w:ascii="Times New Roman" w:eastAsia="Calibri" w:hAnsi="Times New Roman" w:cs="Times New Roman"/>
        </w:rPr>
        <w:t>Analisi;</w:t>
      </w:r>
    </w:p>
    <w:p w:rsidR="00536CBE" w:rsidRPr="00536CBE" w:rsidRDefault="00536CBE" w:rsidP="00536CBE">
      <w:pPr>
        <w:numPr>
          <w:ilvl w:val="0"/>
          <w:numId w:val="3"/>
        </w:numPr>
        <w:spacing w:after="0"/>
        <w:jc w:val="both"/>
        <w:rPr>
          <w:rFonts w:ascii="Times New Roman" w:eastAsia="Calibri" w:hAnsi="Times New Roman" w:cs="Times New Roman"/>
        </w:rPr>
      </w:pPr>
      <w:r w:rsidRPr="00536CBE">
        <w:rPr>
          <w:rFonts w:ascii="Times New Roman" w:eastAsia="Calibri" w:hAnsi="Times New Roman" w:cs="Times New Roman"/>
        </w:rPr>
        <w:t xml:space="preserve">Categoria Prevalente; </w:t>
      </w:r>
    </w:p>
    <w:p w:rsidR="00536CBE" w:rsidRPr="00536CBE" w:rsidRDefault="00536CBE" w:rsidP="00536CBE">
      <w:pPr>
        <w:numPr>
          <w:ilvl w:val="0"/>
          <w:numId w:val="3"/>
        </w:numPr>
        <w:spacing w:after="0"/>
        <w:jc w:val="both"/>
        <w:rPr>
          <w:rFonts w:ascii="Times New Roman" w:eastAsia="Calibri" w:hAnsi="Times New Roman" w:cs="Times New Roman"/>
        </w:rPr>
      </w:pPr>
      <w:r w:rsidRPr="00536CBE">
        <w:rPr>
          <w:rFonts w:ascii="Times New Roman" w:eastAsia="Calibri" w:hAnsi="Times New Roman" w:cs="Times New Roman"/>
        </w:rPr>
        <w:t>Incidenza Manodopera, - Calcolo uomini giorno, - Calcolo tempo contrattuale;</w:t>
      </w:r>
    </w:p>
    <w:p w:rsidR="00536CBE" w:rsidRPr="00536CBE" w:rsidRDefault="00536CBE" w:rsidP="00536CBE">
      <w:pPr>
        <w:numPr>
          <w:ilvl w:val="0"/>
          <w:numId w:val="3"/>
        </w:numPr>
        <w:spacing w:after="0"/>
        <w:jc w:val="both"/>
        <w:rPr>
          <w:rFonts w:ascii="Times New Roman" w:eastAsia="Calibri" w:hAnsi="Times New Roman" w:cs="Times New Roman"/>
        </w:rPr>
      </w:pPr>
      <w:r w:rsidRPr="00536CBE">
        <w:rPr>
          <w:rFonts w:ascii="Times New Roman" w:eastAsia="Calibri" w:hAnsi="Times New Roman" w:cs="Times New Roman"/>
        </w:rPr>
        <w:t>Cronoprogramma;</w:t>
      </w:r>
    </w:p>
    <w:p w:rsidR="00536CBE" w:rsidRPr="00536CBE" w:rsidRDefault="00536CBE" w:rsidP="00536CBE">
      <w:pPr>
        <w:numPr>
          <w:ilvl w:val="0"/>
          <w:numId w:val="3"/>
        </w:numPr>
        <w:spacing w:after="0"/>
        <w:jc w:val="both"/>
        <w:rPr>
          <w:rFonts w:ascii="Times New Roman" w:eastAsia="Calibri" w:hAnsi="Times New Roman" w:cs="Times New Roman"/>
        </w:rPr>
      </w:pPr>
      <w:r w:rsidRPr="00536CBE">
        <w:rPr>
          <w:rFonts w:ascii="Times New Roman" w:eastAsia="Calibri" w:hAnsi="Times New Roman" w:cs="Times New Roman"/>
        </w:rPr>
        <w:t>Schema Contratto</w:t>
      </w:r>
    </w:p>
    <w:p w:rsidR="007A76C7" w:rsidRPr="00536CBE" w:rsidRDefault="00536CBE" w:rsidP="00536CBE">
      <w:pPr>
        <w:numPr>
          <w:ilvl w:val="0"/>
          <w:numId w:val="3"/>
        </w:numPr>
        <w:spacing w:after="0"/>
        <w:jc w:val="both"/>
        <w:rPr>
          <w:rFonts w:ascii="Times New Roman" w:hAnsi="Times New Roman" w:cs="Times New Roman"/>
        </w:rPr>
      </w:pPr>
      <w:r w:rsidRPr="00536CBE">
        <w:rPr>
          <w:rFonts w:ascii="Times New Roman" w:eastAsia="Calibri" w:hAnsi="Times New Roman" w:cs="Times New Roman"/>
        </w:rPr>
        <w:t>Capitolato</w:t>
      </w:r>
    </w:p>
    <w:p w:rsidR="00886B69" w:rsidRDefault="00886B69">
      <w:pPr>
        <w:rPr>
          <w:rFonts w:ascii="Times New Roman" w:hAnsi="Times New Roman" w:cs="Times New Roman"/>
        </w:rPr>
      </w:pPr>
    </w:p>
    <w:p w:rsidR="00F91DDE" w:rsidRDefault="00F91DDE" w:rsidP="00F91DDE">
      <w:pPr>
        <w:ind w:left="4820"/>
        <w:jc w:val="center"/>
        <w:rPr>
          <w:rFonts w:ascii="Times New Roman" w:hAnsi="Times New Roman" w:cs="Times New Roman"/>
        </w:rPr>
      </w:pPr>
      <w:r>
        <w:rPr>
          <w:rFonts w:ascii="Times New Roman" w:hAnsi="Times New Roman" w:cs="Times New Roman"/>
        </w:rPr>
        <w:t>Firma</w:t>
      </w:r>
    </w:p>
    <w:p w:rsidR="00F91DDE" w:rsidRDefault="00F91DDE" w:rsidP="00F91DDE">
      <w:pPr>
        <w:ind w:left="4820"/>
        <w:jc w:val="center"/>
        <w:rPr>
          <w:rFonts w:ascii="Times New Roman" w:hAnsi="Times New Roman" w:cs="Times New Roman"/>
        </w:rPr>
      </w:pPr>
      <w:r>
        <w:rPr>
          <w:rFonts w:ascii="Times New Roman" w:hAnsi="Times New Roman" w:cs="Times New Roman"/>
        </w:rPr>
        <w:t>____________________________</w:t>
      </w:r>
    </w:p>
    <w:p w:rsidR="00C82557" w:rsidRPr="007A76C7" w:rsidRDefault="00C82557" w:rsidP="00C82557">
      <w:pPr>
        <w:jc w:val="both"/>
        <w:rPr>
          <w:rFonts w:ascii="Times New Roman" w:hAnsi="Times New Roman" w:cs="Times New Roman"/>
        </w:rPr>
      </w:pPr>
      <w:r>
        <w:rPr>
          <w:rFonts w:ascii="Times New Roman" w:hAnsi="Times New Roman" w:cs="Times New Roman"/>
        </w:rPr>
        <w:t>Si allega documento di riconoscimento</w:t>
      </w:r>
    </w:p>
    <w:sectPr w:rsidR="00C82557" w:rsidRPr="007A76C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B7017"/>
    <w:multiLevelType w:val="hybridMultilevel"/>
    <w:tmpl w:val="FFBEE972"/>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10571CB9"/>
    <w:multiLevelType w:val="hybridMultilevel"/>
    <w:tmpl w:val="24B6AE1A"/>
    <w:lvl w:ilvl="0" w:tplc="04100003">
      <w:start w:val="1"/>
      <w:numFmt w:val="bullet"/>
      <w:lvlText w:val="o"/>
      <w:lvlJc w:val="left"/>
      <w:pPr>
        <w:ind w:left="1080" w:hanging="360"/>
      </w:pPr>
      <w:rPr>
        <w:rFonts w:ascii="Courier New" w:hAnsi="Courier New"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13F60613"/>
    <w:multiLevelType w:val="hybridMultilevel"/>
    <w:tmpl w:val="63D8F0CE"/>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15:restartNumberingAfterBreak="0">
    <w:nsid w:val="1597075E"/>
    <w:multiLevelType w:val="hybridMultilevel"/>
    <w:tmpl w:val="80688E22"/>
    <w:lvl w:ilvl="0" w:tplc="0410000D">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15:restartNumberingAfterBreak="0">
    <w:nsid w:val="160B4B17"/>
    <w:multiLevelType w:val="hybridMultilevel"/>
    <w:tmpl w:val="D9566E48"/>
    <w:lvl w:ilvl="0" w:tplc="0410000B">
      <w:start w:val="1"/>
      <w:numFmt w:val="bullet"/>
      <w:lvlText w:val=""/>
      <w:lvlJc w:val="left"/>
      <w:pPr>
        <w:ind w:left="720" w:hanging="360"/>
      </w:pPr>
      <w:rPr>
        <w:rFonts w:ascii="Wingdings" w:hAnsi="Wingdings" w:hint="default"/>
      </w:rPr>
    </w:lvl>
    <w:lvl w:ilvl="1" w:tplc="0AE41DC8">
      <w:start w:val="1"/>
      <w:numFmt w:val="lowerLetter"/>
      <w:lvlText w:val="%2)"/>
      <w:lvlJc w:val="left"/>
      <w:pPr>
        <w:ind w:left="1500" w:hanging="420"/>
      </w:pPr>
      <w:rPr>
        <w:rFonts w:cs="Times New Roman" w:hint="default"/>
        <w:b/>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28964C30"/>
    <w:multiLevelType w:val="hybridMultilevel"/>
    <w:tmpl w:val="37947764"/>
    <w:lvl w:ilvl="0" w:tplc="04100003">
      <w:start w:val="1"/>
      <w:numFmt w:val="bullet"/>
      <w:lvlText w:val="o"/>
      <w:lvlJc w:val="left"/>
      <w:pPr>
        <w:ind w:left="720" w:hanging="360"/>
      </w:pPr>
      <w:rPr>
        <w:rFonts w:ascii="Courier New" w:hAnsi="Courier New" w:hint="default"/>
      </w:rPr>
    </w:lvl>
    <w:lvl w:ilvl="1" w:tplc="0AE41DC8">
      <w:start w:val="1"/>
      <w:numFmt w:val="lowerLetter"/>
      <w:lvlText w:val="%2)"/>
      <w:lvlJc w:val="left"/>
      <w:pPr>
        <w:ind w:left="1500" w:hanging="420"/>
      </w:pPr>
      <w:rPr>
        <w:rFonts w:cs="Times New Roman" w:hint="default"/>
        <w:b/>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3B4B6FCB"/>
    <w:multiLevelType w:val="hybridMultilevel"/>
    <w:tmpl w:val="00702C02"/>
    <w:lvl w:ilvl="0" w:tplc="AA168022">
      <w:start w:val="2"/>
      <w:numFmt w:val="bullet"/>
      <w:lvlText w:val=""/>
      <w:lvlJc w:val="left"/>
      <w:pPr>
        <w:ind w:left="665" w:hanging="420"/>
      </w:pPr>
      <w:rPr>
        <w:rFonts w:ascii="Wingdings" w:eastAsiaTheme="minorEastAsia" w:hAnsi="Wingdings" w:hint="default"/>
      </w:rPr>
    </w:lvl>
    <w:lvl w:ilvl="1" w:tplc="04100003" w:tentative="1">
      <w:start w:val="1"/>
      <w:numFmt w:val="bullet"/>
      <w:lvlText w:val="o"/>
      <w:lvlJc w:val="left"/>
      <w:pPr>
        <w:ind w:left="1325" w:hanging="360"/>
      </w:pPr>
      <w:rPr>
        <w:rFonts w:ascii="Courier New" w:hAnsi="Courier New" w:hint="default"/>
      </w:rPr>
    </w:lvl>
    <w:lvl w:ilvl="2" w:tplc="04100005" w:tentative="1">
      <w:start w:val="1"/>
      <w:numFmt w:val="bullet"/>
      <w:lvlText w:val=""/>
      <w:lvlJc w:val="left"/>
      <w:pPr>
        <w:ind w:left="2045" w:hanging="360"/>
      </w:pPr>
      <w:rPr>
        <w:rFonts w:ascii="Wingdings" w:hAnsi="Wingdings" w:hint="default"/>
      </w:rPr>
    </w:lvl>
    <w:lvl w:ilvl="3" w:tplc="04100001" w:tentative="1">
      <w:start w:val="1"/>
      <w:numFmt w:val="bullet"/>
      <w:lvlText w:val=""/>
      <w:lvlJc w:val="left"/>
      <w:pPr>
        <w:ind w:left="2765" w:hanging="360"/>
      </w:pPr>
      <w:rPr>
        <w:rFonts w:ascii="Symbol" w:hAnsi="Symbol" w:hint="default"/>
      </w:rPr>
    </w:lvl>
    <w:lvl w:ilvl="4" w:tplc="04100003" w:tentative="1">
      <w:start w:val="1"/>
      <w:numFmt w:val="bullet"/>
      <w:lvlText w:val="o"/>
      <w:lvlJc w:val="left"/>
      <w:pPr>
        <w:ind w:left="3485" w:hanging="360"/>
      </w:pPr>
      <w:rPr>
        <w:rFonts w:ascii="Courier New" w:hAnsi="Courier New" w:hint="default"/>
      </w:rPr>
    </w:lvl>
    <w:lvl w:ilvl="5" w:tplc="04100005" w:tentative="1">
      <w:start w:val="1"/>
      <w:numFmt w:val="bullet"/>
      <w:lvlText w:val=""/>
      <w:lvlJc w:val="left"/>
      <w:pPr>
        <w:ind w:left="4205" w:hanging="360"/>
      </w:pPr>
      <w:rPr>
        <w:rFonts w:ascii="Wingdings" w:hAnsi="Wingdings" w:hint="default"/>
      </w:rPr>
    </w:lvl>
    <w:lvl w:ilvl="6" w:tplc="04100001" w:tentative="1">
      <w:start w:val="1"/>
      <w:numFmt w:val="bullet"/>
      <w:lvlText w:val=""/>
      <w:lvlJc w:val="left"/>
      <w:pPr>
        <w:ind w:left="4925" w:hanging="360"/>
      </w:pPr>
      <w:rPr>
        <w:rFonts w:ascii="Symbol" w:hAnsi="Symbol" w:hint="default"/>
      </w:rPr>
    </w:lvl>
    <w:lvl w:ilvl="7" w:tplc="04100003" w:tentative="1">
      <w:start w:val="1"/>
      <w:numFmt w:val="bullet"/>
      <w:lvlText w:val="o"/>
      <w:lvlJc w:val="left"/>
      <w:pPr>
        <w:ind w:left="5645" w:hanging="360"/>
      </w:pPr>
      <w:rPr>
        <w:rFonts w:ascii="Courier New" w:hAnsi="Courier New" w:hint="default"/>
      </w:rPr>
    </w:lvl>
    <w:lvl w:ilvl="8" w:tplc="04100005" w:tentative="1">
      <w:start w:val="1"/>
      <w:numFmt w:val="bullet"/>
      <w:lvlText w:val=""/>
      <w:lvlJc w:val="left"/>
      <w:pPr>
        <w:ind w:left="6365" w:hanging="360"/>
      </w:pPr>
      <w:rPr>
        <w:rFonts w:ascii="Wingdings" w:hAnsi="Wingdings" w:hint="default"/>
      </w:rPr>
    </w:lvl>
  </w:abstractNum>
  <w:abstractNum w:abstractNumId="7" w15:restartNumberingAfterBreak="0">
    <w:nsid w:val="4FD3229D"/>
    <w:multiLevelType w:val="hybridMultilevel"/>
    <w:tmpl w:val="1E04CC9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AA8285C"/>
    <w:multiLevelType w:val="hybridMultilevel"/>
    <w:tmpl w:val="8C7290A8"/>
    <w:lvl w:ilvl="0" w:tplc="04100011">
      <w:start w:val="1"/>
      <w:numFmt w:val="decimal"/>
      <w:lvlText w:val="%1)"/>
      <w:lvlJc w:val="left"/>
      <w:pPr>
        <w:ind w:left="720" w:hanging="360"/>
      </w:pPr>
      <w:rPr>
        <w:rFonts w:cs="Times New Roman"/>
      </w:rPr>
    </w:lvl>
    <w:lvl w:ilvl="1" w:tplc="0AE41DC8">
      <w:start w:val="1"/>
      <w:numFmt w:val="lowerLetter"/>
      <w:lvlText w:val="%2)"/>
      <w:lvlJc w:val="left"/>
      <w:pPr>
        <w:ind w:left="1500" w:hanging="420"/>
      </w:pPr>
      <w:rPr>
        <w:rFonts w:cs="Times New Roman" w:hint="default"/>
        <w:b/>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15:restartNumberingAfterBreak="0">
    <w:nsid w:val="5AB93692"/>
    <w:multiLevelType w:val="hybridMultilevel"/>
    <w:tmpl w:val="2B9EC4E8"/>
    <w:lvl w:ilvl="0" w:tplc="D2441716">
      <w:start w:val="1"/>
      <w:numFmt w:val="bullet"/>
      <w:lvlText w:val="•"/>
      <w:lvlJc w:val="left"/>
      <w:pPr>
        <w:ind w:left="644" w:hanging="360"/>
      </w:pPr>
      <w:rPr>
        <w:rFonts w:ascii="Times New Roman" w:eastAsiaTheme="minorHAnsi"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2"/>
  </w:num>
  <w:num w:numId="2">
    <w:abstractNumId w:val="9"/>
  </w:num>
  <w:num w:numId="3">
    <w:abstractNumId w:val="7"/>
  </w:num>
  <w:num w:numId="4">
    <w:abstractNumId w:val="8"/>
  </w:num>
  <w:num w:numId="5">
    <w:abstractNumId w:val="6"/>
  </w:num>
  <w:num w:numId="6">
    <w:abstractNumId w:val="4"/>
  </w:num>
  <w:num w:numId="7">
    <w:abstractNumId w:val="0"/>
  </w:num>
  <w:num w:numId="8">
    <w:abstractNumId w:val="5"/>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6C7"/>
    <w:rsid w:val="000513E8"/>
    <w:rsid w:val="0022530E"/>
    <w:rsid w:val="00310762"/>
    <w:rsid w:val="0037423F"/>
    <w:rsid w:val="00536CBE"/>
    <w:rsid w:val="005F76A9"/>
    <w:rsid w:val="006D4BC6"/>
    <w:rsid w:val="00775053"/>
    <w:rsid w:val="007A76C7"/>
    <w:rsid w:val="007E0BBC"/>
    <w:rsid w:val="00886B69"/>
    <w:rsid w:val="00A02D8F"/>
    <w:rsid w:val="00A7698C"/>
    <w:rsid w:val="00B8705E"/>
    <w:rsid w:val="00C82557"/>
    <w:rsid w:val="00D42F53"/>
    <w:rsid w:val="00DD62D3"/>
    <w:rsid w:val="00DE4834"/>
    <w:rsid w:val="00E26FC4"/>
    <w:rsid w:val="00F90DEF"/>
    <w:rsid w:val="00F91D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C58AF"/>
  <w15:chartTrackingRefBased/>
  <w15:docId w15:val="{EFD8713F-EAD2-43A8-8A26-632339677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A76C7"/>
    <w:rPr>
      <w:color w:val="0563C1" w:themeColor="hyperlink"/>
      <w:u w:val="single"/>
    </w:rPr>
  </w:style>
  <w:style w:type="paragraph" w:styleId="Paragrafoelenco">
    <w:name w:val="List Paragraph"/>
    <w:basedOn w:val="Normale"/>
    <w:uiPriority w:val="34"/>
    <w:qFormat/>
    <w:rsid w:val="000513E8"/>
    <w:pPr>
      <w:ind w:left="720"/>
      <w:contextualSpacing/>
    </w:pPr>
  </w:style>
  <w:style w:type="paragraph" w:styleId="Testofumetto">
    <w:name w:val="Balloon Text"/>
    <w:basedOn w:val="Normale"/>
    <w:link w:val="TestofumettoCarattere"/>
    <w:uiPriority w:val="99"/>
    <w:semiHidden/>
    <w:unhideWhenUsed/>
    <w:rsid w:val="007E0BBC"/>
    <w:pPr>
      <w:spacing w:after="0" w:line="240" w:lineRule="auto"/>
    </w:pPr>
    <w:rPr>
      <w:rFonts w:ascii="Segoe UI" w:eastAsiaTheme="minorEastAsia" w:hAnsi="Segoe UI" w:cs="Segoe UI"/>
      <w:sz w:val="18"/>
      <w:szCs w:val="18"/>
      <w:lang w:eastAsia="it-IT"/>
    </w:rPr>
  </w:style>
  <w:style w:type="character" w:customStyle="1" w:styleId="TestofumettoCarattere">
    <w:name w:val="Testo fumetto Carattere"/>
    <w:basedOn w:val="Carpredefinitoparagrafo"/>
    <w:link w:val="Testofumetto"/>
    <w:uiPriority w:val="99"/>
    <w:semiHidden/>
    <w:rsid w:val="007E0BBC"/>
    <w:rPr>
      <w:rFonts w:ascii="Segoe UI" w:eastAsiaTheme="minorEastAsia" w:hAnsi="Segoe UI" w:cs="Segoe UI"/>
      <w:sz w:val="18"/>
      <w:szCs w:val="18"/>
      <w:lang w:eastAsia="it-IT"/>
    </w:rPr>
  </w:style>
  <w:style w:type="character" w:styleId="Collegamentovisitato">
    <w:name w:val="FollowedHyperlink"/>
    <w:basedOn w:val="Carpredefinitoparagrafo"/>
    <w:uiPriority w:val="99"/>
    <w:semiHidden/>
    <w:unhideWhenUsed/>
    <w:rsid w:val="007E0BBC"/>
    <w:rPr>
      <w:rFonts w:cs="Times New Roman"/>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tocollo.petraliasoprana@sicurezzapostal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3</Pages>
  <Words>1093</Words>
  <Characters>6235</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dc:creator>
  <cp:keywords/>
  <dc:description/>
  <cp:lastModifiedBy>Michele</cp:lastModifiedBy>
  <cp:revision>11</cp:revision>
  <cp:lastPrinted>2025-02-05T09:47:00Z</cp:lastPrinted>
  <dcterms:created xsi:type="dcterms:W3CDTF">2022-09-15T09:48:00Z</dcterms:created>
  <dcterms:modified xsi:type="dcterms:W3CDTF">2025-02-05T09:48:00Z</dcterms:modified>
</cp:coreProperties>
</file>